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071A" w14:textId="7110FE2E" w:rsidR="00A71118" w:rsidRPr="00A71118" w:rsidRDefault="00A71118" w:rsidP="00A71118">
      <w:pPr>
        <w:jc w:val="center"/>
        <w:rPr>
          <w:b/>
          <w:bCs/>
          <w:sz w:val="40"/>
          <w:szCs w:val="40"/>
          <w:lang w:val="ru-RU"/>
        </w:rPr>
      </w:pPr>
      <w:r w:rsidRPr="00A71118">
        <w:rPr>
          <w:b/>
          <w:bCs/>
          <w:sz w:val="40"/>
          <w:szCs w:val="40"/>
          <w:lang w:val="ru-RU"/>
        </w:rPr>
        <w:t>Рекомендации по подготовке к обследованиям</w:t>
      </w:r>
    </w:p>
    <w:p w14:paraId="48F1AB44" w14:textId="7A4428CA" w:rsidR="00A71118" w:rsidRDefault="00A71118" w:rsidP="00A71118"/>
    <w:p w14:paraId="23DDCC77" w14:textId="77777777" w:rsidR="00A71118" w:rsidRDefault="00A71118" w:rsidP="00A71118">
      <w:pPr>
        <w:rPr>
          <w:b/>
          <w:bCs/>
          <w:highlight w:val="yellow"/>
        </w:rPr>
      </w:pPr>
    </w:p>
    <w:p w14:paraId="1B51361B" w14:textId="5E01A5DD" w:rsidR="00D0554B" w:rsidRPr="00C47AA3" w:rsidRDefault="00D0554B" w:rsidP="00C47AA3">
      <w:pPr>
        <w:ind w:left="360"/>
        <w:jc w:val="center"/>
        <w:rPr>
          <w:rFonts w:ascii="Times New Roman" w:hAnsi="Times New Roman" w:cs="Times New Roman"/>
          <w:b/>
          <w:bCs/>
          <w:sz w:val="24"/>
          <w:szCs w:val="24"/>
        </w:rPr>
      </w:pPr>
      <w:r w:rsidRPr="00C47AA3">
        <w:rPr>
          <w:rFonts w:ascii="Times New Roman" w:hAnsi="Times New Roman" w:cs="Times New Roman"/>
          <w:b/>
          <w:bCs/>
          <w:sz w:val="24"/>
          <w:szCs w:val="24"/>
          <w:highlight w:val="cyan"/>
        </w:rPr>
        <w:t>УЗИ молочных желез</w:t>
      </w:r>
    </w:p>
    <w:p w14:paraId="548FAE57" w14:textId="277EBB57" w:rsidR="00AD289A" w:rsidRPr="00A71118" w:rsidRDefault="00D0554B" w:rsidP="00A71118">
      <w:pPr>
        <w:spacing w:before="168" w:after="168" w:line="240" w:lineRule="auto"/>
        <w:ind w:right="168"/>
        <w:jc w:val="both"/>
        <w:rPr>
          <w:rFonts w:ascii="Times New Roman" w:eastAsia="Times New Roman" w:hAnsi="Times New Roman" w:cs="Times New Roman"/>
          <w:sz w:val="24"/>
          <w:szCs w:val="24"/>
          <w:lang w:val="ru-RU"/>
        </w:rPr>
      </w:pPr>
      <w:r w:rsidRPr="00A71118">
        <w:rPr>
          <w:rFonts w:ascii="Times New Roman" w:eastAsia="Times New Roman" w:hAnsi="Times New Roman" w:cs="Times New Roman"/>
          <w:sz w:val="24"/>
          <w:szCs w:val="24"/>
          <w:lang w:val="ru-RU"/>
        </w:rPr>
        <w:t>Исследование рекомендовано проводить в первые чистые дни цикла, с 5 по 12. Беременным, кормящим и женщинам в менопаузальном периоде можно проходить эту диагностику в любой день.</w:t>
      </w:r>
    </w:p>
    <w:p w14:paraId="5EB0E029" w14:textId="77777777" w:rsidR="00D0554B" w:rsidRPr="00C47AA3" w:rsidRDefault="00D0554B" w:rsidP="00C47AA3">
      <w:pPr>
        <w:ind w:left="360"/>
        <w:jc w:val="center"/>
        <w:rPr>
          <w:rFonts w:ascii="Times New Roman" w:hAnsi="Times New Roman" w:cs="Times New Roman"/>
          <w:b/>
          <w:bCs/>
          <w:sz w:val="24"/>
          <w:szCs w:val="24"/>
        </w:rPr>
      </w:pPr>
      <w:r w:rsidRPr="00C47AA3">
        <w:rPr>
          <w:rFonts w:ascii="Times New Roman" w:hAnsi="Times New Roman" w:cs="Times New Roman"/>
          <w:b/>
          <w:bCs/>
          <w:sz w:val="24"/>
          <w:szCs w:val="24"/>
          <w:highlight w:val="cyan"/>
        </w:rPr>
        <w:t>УЗИ органов брюшной полости и почек</w:t>
      </w:r>
    </w:p>
    <w:p w14:paraId="58EB1F66" w14:textId="22D9B6EA" w:rsidR="00D0554B" w:rsidRPr="00A71118" w:rsidRDefault="00D0554B" w:rsidP="00A71118">
      <w:pPr>
        <w:spacing w:before="168" w:after="168" w:line="240" w:lineRule="auto"/>
        <w:ind w:right="168"/>
        <w:jc w:val="both"/>
        <w:rPr>
          <w:rFonts w:ascii="Times New Roman" w:eastAsia="Times New Roman" w:hAnsi="Times New Roman" w:cs="Times New Roman"/>
          <w:sz w:val="24"/>
          <w:szCs w:val="24"/>
          <w:lang w:val="ru-RU"/>
        </w:rPr>
      </w:pPr>
      <w:r w:rsidRPr="00A71118">
        <w:rPr>
          <w:rFonts w:ascii="Times New Roman" w:eastAsia="Times New Roman" w:hAnsi="Times New Roman" w:cs="Times New Roman"/>
          <w:sz w:val="24"/>
          <w:szCs w:val="24"/>
          <w:lang w:val="ru-RU"/>
        </w:rPr>
        <w:t>За день до исследования не рекомендуется принимать в пищу продукты, повышающие газообразование (яблоки, бананы, фруктовые пюре, томаты и т.д.) и повышенным содержанием пищевых волокон (хлеб с отрубями, грибы, фрукты). Исследование проводится СТРОГО натощак (не есть, НЕ пить), необходимо подобрать время так, чтобы было максимально возможное время голода, не менее чем 6-8 часов. Прием жизненно важных препаратов исключать не следует.</w:t>
      </w:r>
    </w:p>
    <w:p w14:paraId="154AFECF" w14:textId="0D837747" w:rsidR="00D0554B" w:rsidRPr="00C47AA3" w:rsidRDefault="00D0554B" w:rsidP="00C47AA3">
      <w:pPr>
        <w:ind w:left="360"/>
        <w:jc w:val="center"/>
        <w:rPr>
          <w:rFonts w:ascii="Times New Roman" w:hAnsi="Times New Roman" w:cs="Times New Roman"/>
          <w:b/>
          <w:bCs/>
          <w:sz w:val="24"/>
          <w:szCs w:val="24"/>
        </w:rPr>
      </w:pPr>
      <w:r w:rsidRPr="00C47AA3">
        <w:rPr>
          <w:rFonts w:ascii="Times New Roman" w:hAnsi="Times New Roman" w:cs="Times New Roman"/>
          <w:b/>
          <w:bCs/>
          <w:sz w:val="24"/>
          <w:szCs w:val="24"/>
          <w:highlight w:val="cyan"/>
        </w:rPr>
        <w:t>УЗИ органов малого таза</w:t>
      </w:r>
    </w:p>
    <w:p w14:paraId="07839857" w14:textId="77777777" w:rsidR="00D0554B" w:rsidRPr="00A71118" w:rsidRDefault="00D0554B" w:rsidP="00A71118">
      <w:pPr>
        <w:ind w:left="720"/>
        <w:jc w:val="both"/>
        <w:rPr>
          <w:rFonts w:ascii="Times New Roman" w:hAnsi="Times New Roman" w:cs="Times New Roman"/>
          <w:sz w:val="24"/>
          <w:szCs w:val="24"/>
        </w:rPr>
      </w:pPr>
    </w:p>
    <w:p w14:paraId="74B4EB8D" w14:textId="47E8434E" w:rsidR="00D0554B" w:rsidRPr="00A71118" w:rsidRDefault="00D0554B" w:rsidP="00A71118">
      <w:pPr>
        <w:spacing w:line="240" w:lineRule="auto"/>
        <w:jc w:val="both"/>
        <w:rPr>
          <w:rFonts w:ascii="Times New Roman" w:eastAsia="Times New Roman" w:hAnsi="Times New Roman" w:cs="Times New Roman"/>
          <w:sz w:val="24"/>
          <w:szCs w:val="24"/>
          <w:lang w:val="ru-RU"/>
        </w:rPr>
      </w:pPr>
      <w:r w:rsidRPr="00D0554B">
        <w:rPr>
          <w:rFonts w:ascii="Times New Roman" w:eastAsia="Times New Roman" w:hAnsi="Times New Roman" w:cs="Times New Roman"/>
          <w:sz w:val="24"/>
          <w:szCs w:val="24"/>
          <w:lang w:val="ru-RU"/>
        </w:rPr>
        <w:t xml:space="preserve">Для девушек, никогда не живших половой жизнью и не использовавших дефлорацию, а </w:t>
      </w:r>
      <w:proofErr w:type="gramStart"/>
      <w:r w:rsidRPr="00D0554B">
        <w:rPr>
          <w:rFonts w:ascii="Times New Roman" w:eastAsia="Times New Roman" w:hAnsi="Times New Roman" w:cs="Times New Roman"/>
          <w:sz w:val="24"/>
          <w:szCs w:val="24"/>
          <w:lang w:val="ru-RU"/>
        </w:rPr>
        <w:t>так же</w:t>
      </w:r>
      <w:proofErr w:type="gramEnd"/>
      <w:r w:rsidRPr="00D0554B">
        <w:rPr>
          <w:rFonts w:ascii="Times New Roman" w:eastAsia="Times New Roman" w:hAnsi="Times New Roman" w:cs="Times New Roman"/>
          <w:sz w:val="24"/>
          <w:szCs w:val="24"/>
          <w:lang w:val="ru-RU"/>
        </w:rPr>
        <w:t xml:space="preserve"> для мужчин - на полный мочевой пузырь (1 литр воды за 1 час до исследования).</w:t>
      </w:r>
      <w:r w:rsidRPr="00D0554B">
        <w:rPr>
          <w:rFonts w:ascii="Times New Roman" w:eastAsia="Times New Roman" w:hAnsi="Times New Roman" w:cs="Times New Roman"/>
          <w:sz w:val="24"/>
          <w:szCs w:val="24"/>
          <w:lang w:val="ru-RU"/>
        </w:rPr>
        <w:br/>
        <w:t>Рекомендуется проводить исследование в чистые дни или как рекомендовал доктор.</w:t>
      </w:r>
    </w:p>
    <w:p w14:paraId="346AEBAA" w14:textId="77777777" w:rsidR="00A71118" w:rsidRPr="00A71118" w:rsidRDefault="00A71118" w:rsidP="00A71118">
      <w:pPr>
        <w:spacing w:line="240" w:lineRule="auto"/>
        <w:jc w:val="both"/>
        <w:rPr>
          <w:rFonts w:ascii="Times New Roman" w:eastAsia="Times New Roman" w:hAnsi="Times New Roman" w:cs="Times New Roman"/>
          <w:sz w:val="24"/>
          <w:szCs w:val="24"/>
          <w:lang w:val="ru-RU"/>
        </w:rPr>
      </w:pPr>
    </w:p>
    <w:p w14:paraId="6CB515AC" w14:textId="77777777" w:rsidR="00A71118" w:rsidRPr="00C47AA3" w:rsidRDefault="00A71118" w:rsidP="00C47AA3">
      <w:pPr>
        <w:ind w:left="360"/>
        <w:jc w:val="center"/>
        <w:rPr>
          <w:rFonts w:ascii="Times New Roman" w:hAnsi="Times New Roman" w:cs="Times New Roman"/>
          <w:b/>
          <w:bCs/>
          <w:sz w:val="24"/>
          <w:szCs w:val="24"/>
        </w:rPr>
      </w:pPr>
      <w:r w:rsidRPr="00C47AA3">
        <w:rPr>
          <w:rFonts w:ascii="Times New Roman" w:hAnsi="Times New Roman" w:cs="Times New Roman"/>
          <w:b/>
          <w:bCs/>
          <w:sz w:val="24"/>
          <w:szCs w:val="24"/>
          <w:highlight w:val="cyan"/>
        </w:rPr>
        <w:t>УЗИ мочевого пузыря</w:t>
      </w:r>
    </w:p>
    <w:p w14:paraId="37B4D91F" w14:textId="2FFA3D8C" w:rsidR="00A71118" w:rsidRPr="00A71118" w:rsidRDefault="00A71118" w:rsidP="00A71118">
      <w:pPr>
        <w:spacing w:line="240" w:lineRule="auto"/>
        <w:jc w:val="both"/>
        <w:rPr>
          <w:rFonts w:ascii="Times New Roman" w:eastAsia="Times New Roman" w:hAnsi="Times New Roman" w:cs="Times New Roman"/>
          <w:sz w:val="24"/>
          <w:szCs w:val="24"/>
          <w:lang w:val="ru-RU"/>
        </w:rPr>
      </w:pPr>
    </w:p>
    <w:p w14:paraId="0713594D" w14:textId="77777777" w:rsidR="00A71118" w:rsidRPr="00A71118" w:rsidRDefault="00A71118" w:rsidP="00A71118">
      <w:pPr>
        <w:spacing w:line="240" w:lineRule="auto"/>
        <w:jc w:val="both"/>
        <w:rPr>
          <w:rFonts w:ascii="Times New Roman" w:eastAsia="Times New Roman" w:hAnsi="Times New Roman" w:cs="Times New Roman"/>
          <w:sz w:val="24"/>
          <w:szCs w:val="24"/>
          <w:lang w:val="ru-RU"/>
        </w:rPr>
      </w:pPr>
      <w:r w:rsidRPr="00A71118">
        <w:rPr>
          <w:rFonts w:ascii="Times New Roman" w:eastAsia="Times New Roman" w:hAnsi="Times New Roman" w:cs="Times New Roman"/>
          <w:sz w:val="24"/>
          <w:szCs w:val="24"/>
          <w:lang w:val="ru-RU"/>
        </w:rPr>
        <w:t>Исследование проводят с наполненным мочевым пузырем. За 1-1,5 часа до исследования рекомендовано выпить 3-4 стакана теплой воды, не мочиться (не опорожнять мочевой пузырь)</w:t>
      </w:r>
    </w:p>
    <w:p w14:paraId="2E18020C" w14:textId="77777777" w:rsidR="00A71118" w:rsidRPr="00A71118" w:rsidRDefault="00A71118" w:rsidP="00A71118">
      <w:pPr>
        <w:spacing w:line="240" w:lineRule="auto"/>
        <w:jc w:val="both"/>
        <w:rPr>
          <w:rFonts w:ascii="Times New Roman" w:eastAsia="Times New Roman" w:hAnsi="Times New Roman" w:cs="Times New Roman"/>
          <w:sz w:val="24"/>
          <w:szCs w:val="24"/>
          <w:lang w:val="ru-RU"/>
        </w:rPr>
      </w:pPr>
    </w:p>
    <w:p w14:paraId="661892F5" w14:textId="77777777" w:rsidR="00A71118" w:rsidRPr="00C47AA3" w:rsidRDefault="00A71118" w:rsidP="00C47AA3">
      <w:pPr>
        <w:ind w:left="360"/>
        <w:jc w:val="center"/>
        <w:rPr>
          <w:rFonts w:ascii="Times New Roman" w:hAnsi="Times New Roman" w:cs="Times New Roman"/>
          <w:b/>
          <w:bCs/>
          <w:color w:val="000000" w:themeColor="text1"/>
          <w:sz w:val="24"/>
          <w:szCs w:val="24"/>
        </w:rPr>
      </w:pPr>
      <w:r w:rsidRPr="00C47AA3">
        <w:rPr>
          <w:rFonts w:ascii="Times New Roman" w:hAnsi="Times New Roman" w:cs="Times New Roman"/>
          <w:b/>
          <w:bCs/>
          <w:color w:val="000000" w:themeColor="text1"/>
          <w:sz w:val="24"/>
          <w:szCs w:val="24"/>
          <w:highlight w:val="cyan"/>
        </w:rPr>
        <w:t>УЗИ щитовидной железы</w:t>
      </w:r>
    </w:p>
    <w:p w14:paraId="32E31946" w14:textId="4D4D4FF2" w:rsidR="00D0554B" w:rsidRPr="00A71118" w:rsidRDefault="00D0554B" w:rsidP="00A71118">
      <w:pPr>
        <w:spacing w:line="240" w:lineRule="auto"/>
        <w:jc w:val="both"/>
        <w:rPr>
          <w:rFonts w:ascii="Times New Roman" w:eastAsia="Times New Roman" w:hAnsi="Times New Roman" w:cs="Times New Roman"/>
          <w:sz w:val="24"/>
          <w:szCs w:val="24"/>
          <w:lang w:val="ru-RU"/>
        </w:rPr>
      </w:pPr>
    </w:p>
    <w:p w14:paraId="2A00D5A0" w14:textId="6F338F43" w:rsidR="00D0554B" w:rsidRPr="00A71118" w:rsidRDefault="00A71118" w:rsidP="00A71118">
      <w:pPr>
        <w:spacing w:line="240" w:lineRule="auto"/>
        <w:jc w:val="both"/>
        <w:rPr>
          <w:rFonts w:ascii="Times New Roman" w:eastAsia="Times New Roman" w:hAnsi="Times New Roman" w:cs="Times New Roman"/>
          <w:sz w:val="24"/>
          <w:szCs w:val="24"/>
          <w:lang w:val="ru-RU"/>
        </w:rPr>
      </w:pPr>
      <w:r w:rsidRPr="00A71118">
        <w:rPr>
          <w:rFonts w:ascii="Times New Roman" w:hAnsi="Times New Roman" w:cs="Times New Roman"/>
          <w:sz w:val="24"/>
          <w:szCs w:val="24"/>
        </w:rPr>
        <w:t>Для удобства рекомендуется надеть кофту без горла</w:t>
      </w:r>
    </w:p>
    <w:p w14:paraId="1C095F60" w14:textId="2E9CA0EB" w:rsidR="00D0554B" w:rsidRPr="00A71118" w:rsidRDefault="00D0554B" w:rsidP="00A71118">
      <w:pPr>
        <w:spacing w:line="240" w:lineRule="auto"/>
        <w:jc w:val="both"/>
        <w:rPr>
          <w:rFonts w:ascii="Times New Roman" w:eastAsia="Times New Roman" w:hAnsi="Times New Roman" w:cs="Times New Roman"/>
          <w:sz w:val="24"/>
          <w:szCs w:val="24"/>
          <w:lang w:val="ru-RU"/>
        </w:rPr>
      </w:pPr>
    </w:p>
    <w:p w14:paraId="39EE2D7F" w14:textId="4451C152" w:rsidR="00D0554B" w:rsidRPr="00C47AA3" w:rsidRDefault="00D0554B" w:rsidP="00C47AA3">
      <w:pPr>
        <w:ind w:left="360"/>
        <w:jc w:val="center"/>
        <w:rPr>
          <w:rFonts w:ascii="Times New Roman" w:hAnsi="Times New Roman" w:cs="Times New Roman"/>
          <w:b/>
          <w:bCs/>
          <w:sz w:val="24"/>
          <w:szCs w:val="24"/>
        </w:rPr>
      </w:pPr>
      <w:r w:rsidRPr="00C47AA3">
        <w:rPr>
          <w:rFonts w:ascii="Times New Roman" w:hAnsi="Times New Roman" w:cs="Times New Roman"/>
          <w:b/>
          <w:bCs/>
          <w:sz w:val="24"/>
          <w:szCs w:val="24"/>
          <w:highlight w:val="cyan"/>
          <w:lang w:val="ru-RU"/>
        </w:rPr>
        <w:t>Экспресс исследование всего тела (</w:t>
      </w:r>
      <w:proofErr w:type="spellStart"/>
      <w:r w:rsidRPr="00C47AA3">
        <w:rPr>
          <w:rFonts w:ascii="Times New Roman" w:hAnsi="Times New Roman" w:cs="Times New Roman"/>
          <w:b/>
          <w:bCs/>
          <w:sz w:val="24"/>
          <w:szCs w:val="24"/>
          <w:highlight w:val="cyan"/>
          <w:lang w:val="ru-RU"/>
        </w:rPr>
        <w:t>онкоскрининг</w:t>
      </w:r>
      <w:proofErr w:type="spellEnd"/>
      <w:r w:rsidRPr="00C47AA3">
        <w:rPr>
          <w:rFonts w:ascii="Times New Roman" w:hAnsi="Times New Roman" w:cs="Times New Roman"/>
          <w:b/>
          <w:bCs/>
          <w:sz w:val="24"/>
          <w:szCs w:val="24"/>
          <w:highlight w:val="cyan"/>
          <w:lang w:val="ru-RU"/>
        </w:rPr>
        <w:t>)</w:t>
      </w:r>
    </w:p>
    <w:p w14:paraId="0F723D7D" w14:textId="77777777" w:rsidR="00D0554B" w:rsidRPr="00A71118" w:rsidRDefault="00D0554B" w:rsidP="00A71118">
      <w:pPr>
        <w:ind w:left="360"/>
        <w:jc w:val="both"/>
        <w:rPr>
          <w:rFonts w:ascii="Times New Roman" w:hAnsi="Times New Roman" w:cs="Times New Roman"/>
          <w:sz w:val="24"/>
          <w:szCs w:val="24"/>
        </w:rPr>
      </w:pPr>
    </w:p>
    <w:p w14:paraId="2CAC7E1F" w14:textId="38BFE9DB" w:rsidR="00D0554B" w:rsidRPr="00A71118" w:rsidRDefault="00D0554B" w:rsidP="00A71118">
      <w:pPr>
        <w:jc w:val="both"/>
        <w:rPr>
          <w:rFonts w:ascii="Times New Roman" w:hAnsi="Times New Roman" w:cs="Times New Roman"/>
          <w:sz w:val="24"/>
          <w:szCs w:val="24"/>
        </w:rPr>
      </w:pPr>
      <w:r w:rsidRPr="00A71118">
        <w:rPr>
          <w:rFonts w:ascii="Times New Roman" w:hAnsi="Times New Roman" w:cs="Times New Roman"/>
          <w:sz w:val="24"/>
          <w:szCs w:val="24"/>
        </w:rPr>
        <w:t xml:space="preserve">Исследование проводится натощак, оптимальный вариант через 3 часа после приема пищи. За 40 минут перед началом исследования необходим прием 2 таблеток Но-шпа, или 1 таблетки Но-шпа форте, или 2 таблетки </w:t>
      </w:r>
      <w:proofErr w:type="spellStart"/>
      <w:r w:rsidRPr="00A71118">
        <w:rPr>
          <w:rFonts w:ascii="Times New Roman" w:hAnsi="Times New Roman" w:cs="Times New Roman"/>
          <w:sz w:val="24"/>
          <w:szCs w:val="24"/>
        </w:rPr>
        <w:t>Бускопан</w:t>
      </w:r>
      <w:proofErr w:type="spellEnd"/>
      <w:r w:rsidRPr="00A71118">
        <w:rPr>
          <w:rFonts w:ascii="Times New Roman" w:hAnsi="Times New Roman" w:cs="Times New Roman"/>
          <w:sz w:val="24"/>
          <w:szCs w:val="24"/>
        </w:rPr>
        <w:t>.</w:t>
      </w:r>
    </w:p>
    <w:p w14:paraId="357B4DED" w14:textId="56694EFE" w:rsidR="00A71118" w:rsidRPr="00A71118" w:rsidRDefault="00A71118" w:rsidP="00A71118">
      <w:pPr>
        <w:jc w:val="both"/>
        <w:rPr>
          <w:rFonts w:ascii="Times New Roman" w:hAnsi="Times New Roman" w:cs="Times New Roman"/>
          <w:sz w:val="24"/>
          <w:szCs w:val="24"/>
        </w:rPr>
      </w:pPr>
    </w:p>
    <w:p w14:paraId="21085492" w14:textId="57359158" w:rsidR="00A71118" w:rsidRPr="00C47AA3" w:rsidRDefault="00A71118" w:rsidP="00C47AA3">
      <w:pPr>
        <w:ind w:left="360"/>
        <w:jc w:val="center"/>
        <w:rPr>
          <w:rFonts w:ascii="Times New Roman" w:hAnsi="Times New Roman" w:cs="Times New Roman"/>
          <w:b/>
          <w:bCs/>
          <w:sz w:val="24"/>
          <w:szCs w:val="24"/>
        </w:rPr>
      </w:pPr>
      <w:r w:rsidRPr="00C47AA3">
        <w:rPr>
          <w:rFonts w:ascii="Times New Roman" w:hAnsi="Times New Roman" w:cs="Times New Roman"/>
          <w:b/>
          <w:bCs/>
          <w:sz w:val="24"/>
          <w:szCs w:val="24"/>
          <w:highlight w:val="cyan"/>
          <w:lang w:val="ru-RU"/>
        </w:rPr>
        <w:t xml:space="preserve">Цифровая </w:t>
      </w:r>
      <w:r w:rsidRPr="00C47AA3">
        <w:rPr>
          <w:rFonts w:ascii="Times New Roman" w:hAnsi="Times New Roman" w:cs="Times New Roman"/>
          <w:b/>
          <w:bCs/>
          <w:sz w:val="24"/>
          <w:szCs w:val="24"/>
          <w:highlight w:val="cyan"/>
        </w:rPr>
        <w:t>маммография</w:t>
      </w:r>
    </w:p>
    <w:p w14:paraId="5C5E38CB" w14:textId="25B5AB86" w:rsidR="00A71118" w:rsidRPr="00A71118" w:rsidRDefault="00A71118" w:rsidP="00A71118">
      <w:pPr>
        <w:jc w:val="both"/>
        <w:rPr>
          <w:rFonts w:ascii="Times New Roman" w:hAnsi="Times New Roman" w:cs="Times New Roman"/>
          <w:sz w:val="24"/>
          <w:szCs w:val="24"/>
        </w:rPr>
      </w:pPr>
    </w:p>
    <w:p w14:paraId="4581FD1C" w14:textId="7FF44AB7" w:rsidR="00A71118" w:rsidRDefault="00A71118" w:rsidP="00A71118">
      <w:pPr>
        <w:jc w:val="both"/>
        <w:rPr>
          <w:rFonts w:ascii="Times New Roman" w:hAnsi="Times New Roman" w:cs="Times New Roman"/>
          <w:sz w:val="24"/>
          <w:szCs w:val="24"/>
        </w:rPr>
      </w:pPr>
      <w:r w:rsidRPr="00A71118">
        <w:rPr>
          <w:rFonts w:ascii="Times New Roman" w:hAnsi="Times New Roman" w:cs="Times New Roman"/>
          <w:sz w:val="24"/>
          <w:szCs w:val="24"/>
        </w:rPr>
        <w:t>Выполняется женщинам с 5-12 день менструального цикла. Женщинам, не имеющим цикл и мужчинам - в любое время. Рекомендуется брать с собой на исследование результаты предыдущих обследований (УЗИ, Маммографию, МРТ молочных желез).</w:t>
      </w:r>
    </w:p>
    <w:p w14:paraId="59E34BB0" w14:textId="7FDB7208" w:rsidR="00A71118" w:rsidRDefault="00A71118" w:rsidP="00A71118">
      <w:pPr>
        <w:jc w:val="both"/>
        <w:rPr>
          <w:rFonts w:ascii="Times New Roman" w:hAnsi="Times New Roman" w:cs="Times New Roman"/>
          <w:sz w:val="24"/>
          <w:szCs w:val="24"/>
        </w:rPr>
      </w:pPr>
    </w:p>
    <w:p w14:paraId="20B2879B" w14:textId="77777777" w:rsidR="00A71118" w:rsidRPr="00A71118" w:rsidRDefault="00A71118" w:rsidP="00A71118">
      <w:pPr>
        <w:jc w:val="both"/>
        <w:rPr>
          <w:rFonts w:ascii="Times New Roman" w:hAnsi="Times New Roman" w:cs="Times New Roman"/>
          <w:sz w:val="24"/>
          <w:szCs w:val="24"/>
        </w:rPr>
      </w:pPr>
    </w:p>
    <w:p w14:paraId="49D6364E" w14:textId="6A851AA9" w:rsidR="00D0554B" w:rsidRPr="00A71118" w:rsidRDefault="00D0554B" w:rsidP="00A71118">
      <w:pPr>
        <w:spacing w:line="240" w:lineRule="auto"/>
        <w:jc w:val="both"/>
        <w:rPr>
          <w:rFonts w:ascii="Times New Roman" w:eastAsia="Times New Roman" w:hAnsi="Times New Roman" w:cs="Times New Roman"/>
          <w:sz w:val="24"/>
          <w:szCs w:val="24"/>
          <w:lang w:val="ru-RU"/>
        </w:rPr>
      </w:pPr>
    </w:p>
    <w:p w14:paraId="41EB2A56" w14:textId="2EA5EE75" w:rsidR="00D0554B" w:rsidRPr="00C47AA3" w:rsidRDefault="00D0554B" w:rsidP="00C47AA3">
      <w:pPr>
        <w:ind w:left="360"/>
        <w:jc w:val="center"/>
        <w:rPr>
          <w:rFonts w:ascii="Times New Roman" w:hAnsi="Times New Roman" w:cs="Times New Roman"/>
          <w:b/>
          <w:bCs/>
          <w:sz w:val="24"/>
          <w:szCs w:val="24"/>
        </w:rPr>
      </w:pPr>
      <w:r w:rsidRPr="00C47AA3">
        <w:rPr>
          <w:rFonts w:ascii="Times New Roman" w:hAnsi="Times New Roman" w:cs="Times New Roman"/>
          <w:b/>
          <w:bCs/>
          <w:sz w:val="24"/>
          <w:szCs w:val="24"/>
          <w:highlight w:val="cyan"/>
          <w:lang w:val="ru-RU"/>
        </w:rPr>
        <w:lastRenderedPageBreak/>
        <w:t>Колоноскопия и наркоз</w:t>
      </w:r>
    </w:p>
    <w:p w14:paraId="4B59E6D7" w14:textId="52F9B573" w:rsidR="00D0554B" w:rsidRPr="00A71118" w:rsidRDefault="00D0554B" w:rsidP="00A71118">
      <w:pPr>
        <w:jc w:val="both"/>
        <w:rPr>
          <w:rFonts w:ascii="Times New Roman" w:hAnsi="Times New Roman" w:cs="Times New Roman"/>
          <w:b/>
          <w:bCs/>
          <w:sz w:val="24"/>
          <w:szCs w:val="24"/>
        </w:rPr>
      </w:pPr>
    </w:p>
    <w:p w14:paraId="344124EA" w14:textId="77777777" w:rsidR="00D0554B" w:rsidRPr="00D0554B" w:rsidRDefault="00D0554B" w:rsidP="00A71118">
      <w:pPr>
        <w:spacing w:line="240" w:lineRule="auto"/>
        <w:jc w:val="both"/>
        <w:rPr>
          <w:rFonts w:ascii="Times New Roman" w:eastAsia="Times New Roman" w:hAnsi="Times New Roman" w:cs="Times New Roman"/>
          <w:b/>
          <w:bCs/>
          <w:sz w:val="24"/>
          <w:szCs w:val="24"/>
          <w:lang w:val="ru-RU"/>
        </w:rPr>
      </w:pPr>
      <w:r w:rsidRPr="00D0554B">
        <w:rPr>
          <w:rFonts w:ascii="Times New Roman" w:eastAsia="Times New Roman" w:hAnsi="Times New Roman" w:cs="Times New Roman"/>
          <w:b/>
          <w:bCs/>
          <w:sz w:val="24"/>
          <w:szCs w:val="24"/>
          <w:lang w:val="ru-RU"/>
        </w:rPr>
        <w:t>Подготовка к наркозу</w:t>
      </w:r>
    </w:p>
    <w:p w14:paraId="4231E512" w14:textId="104CE444" w:rsidR="00D0554B" w:rsidRDefault="00D0554B" w:rsidP="00A71118">
      <w:pPr>
        <w:spacing w:line="240" w:lineRule="auto"/>
        <w:jc w:val="both"/>
        <w:rPr>
          <w:rFonts w:ascii="Times New Roman" w:eastAsia="Times New Roman" w:hAnsi="Times New Roman" w:cs="Times New Roman"/>
          <w:sz w:val="24"/>
          <w:szCs w:val="24"/>
          <w:lang w:val="ru-RU"/>
        </w:rPr>
      </w:pPr>
      <w:r w:rsidRPr="00D0554B">
        <w:rPr>
          <w:rFonts w:ascii="Times New Roman" w:eastAsia="Times New Roman" w:hAnsi="Times New Roman" w:cs="Times New Roman"/>
          <w:sz w:val="24"/>
          <w:szCs w:val="24"/>
          <w:lang w:val="ru-RU"/>
        </w:rPr>
        <w:t>Для наркоза с собой необходимо иметь: общий анализ крови, анализ крови на сахар, анализ на время свертывания крови, длительность кровотечения, для пациентов старше 35 лет- ЭКГ</w:t>
      </w:r>
    </w:p>
    <w:p w14:paraId="70DDD087" w14:textId="77777777" w:rsidR="0027494F" w:rsidRPr="00D0554B" w:rsidRDefault="0027494F" w:rsidP="00A71118">
      <w:pPr>
        <w:spacing w:line="240" w:lineRule="auto"/>
        <w:jc w:val="both"/>
        <w:rPr>
          <w:rFonts w:ascii="Times New Roman" w:eastAsia="Times New Roman" w:hAnsi="Times New Roman" w:cs="Times New Roman"/>
          <w:sz w:val="24"/>
          <w:szCs w:val="24"/>
          <w:lang w:val="ru-RU"/>
        </w:rPr>
      </w:pPr>
    </w:p>
    <w:p w14:paraId="0F2DC8FF" w14:textId="77777777" w:rsidR="00D0554B" w:rsidRPr="00D0554B" w:rsidRDefault="00D0554B" w:rsidP="00A71118">
      <w:pPr>
        <w:spacing w:line="240" w:lineRule="auto"/>
        <w:jc w:val="both"/>
        <w:rPr>
          <w:rFonts w:ascii="Times New Roman" w:eastAsia="Times New Roman" w:hAnsi="Times New Roman" w:cs="Times New Roman"/>
          <w:b/>
          <w:bCs/>
          <w:sz w:val="24"/>
          <w:szCs w:val="24"/>
          <w:lang w:val="ru-RU"/>
        </w:rPr>
      </w:pPr>
      <w:r w:rsidRPr="00D0554B">
        <w:rPr>
          <w:rFonts w:ascii="Times New Roman" w:eastAsia="Times New Roman" w:hAnsi="Times New Roman" w:cs="Times New Roman"/>
          <w:b/>
          <w:bCs/>
          <w:sz w:val="24"/>
          <w:szCs w:val="24"/>
          <w:lang w:val="ru-RU"/>
        </w:rPr>
        <w:t>Подготовка</w:t>
      </w:r>
    </w:p>
    <w:p w14:paraId="6A848FDD" w14:textId="0895C45B" w:rsidR="00D0554B" w:rsidRDefault="00D0554B" w:rsidP="00A71118">
      <w:pPr>
        <w:spacing w:line="240" w:lineRule="auto"/>
        <w:jc w:val="both"/>
        <w:rPr>
          <w:rFonts w:ascii="Times New Roman" w:eastAsia="Times New Roman" w:hAnsi="Times New Roman" w:cs="Times New Roman"/>
          <w:sz w:val="24"/>
          <w:szCs w:val="24"/>
          <w:lang w:val="ru-RU"/>
        </w:rPr>
      </w:pPr>
      <w:r w:rsidRPr="00D0554B">
        <w:rPr>
          <w:rFonts w:ascii="Times New Roman" w:eastAsia="Times New Roman" w:hAnsi="Times New Roman" w:cs="Times New Roman"/>
          <w:sz w:val="24"/>
          <w:szCs w:val="24"/>
          <w:lang w:val="ru-RU"/>
        </w:rPr>
        <w:t xml:space="preserve">За 3 дня до обследования рекомендована </w:t>
      </w:r>
      <w:proofErr w:type="spellStart"/>
      <w:r w:rsidRPr="00D0554B">
        <w:rPr>
          <w:rFonts w:ascii="Times New Roman" w:eastAsia="Times New Roman" w:hAnsi="Times New Roman" w:cs="Times New Roman"/>
          <w:sz w:val="24"/>
          <w:szCs w:val="24"/>
          <w:lang w:val="ru-RU"/>
        </w:rPr>
        <w:t>бесшлаковая</w:t>
      </w:r>
      <w:proofErr w:type="spellEnd"/>
      <w:r w:rsidRPr="00D0554B">
        <w:rPr>
          <w:rFonts w:ascii="Times New Roman" w:eastAsia="Times New Roman" w:hAnsi="Times New Roman" w:cs="Times New Roman"/>
          <w:sz w:val="24"/>
          <w:szCs w:val="24"/>
          <w:lang w:val="ru-RU"/>
        </w:rPr>
        <w:t xml:space="preserve"> диета, питание должно соответствовать продуктам, перечисленным ниже. При хронических запорах рекомендации по питанию необходимо соблюдать в течение 5 дней, а также рекомендуется приём слабительных препаратов (</w:t>
      </w:r>
      <w:proofErr w:type="spellStart"/>
      <w:r w:rsidRPr="00D0554B">
        <w:rPr>
          <w:rFonts w:ascii="Times New Roman" w:eastAsia="Times New Roman" w:hAnsi="Times New Roman" w:cs="Times New Roman"/>
          <w:sz w:val="24"/>
          <w:szCs w:val="24"/>
          <w:lang w:val="ru-RU"/>
        </w:rPr>
        <w:t>дюфалак</w:t>
      </w:r>
      <w:proofErr w:type="spellEnd"/>
      <w:r w:rsidRPr="00D0554B">
        <w:rPr>
          <w:rFonts w:ascii="Times New Roman" w:eastAsia="Times New Roman" w:hAnsi="Times New Roman" w:cs="Times New Roman"/>
          <w:sz w:val="24"/>
          <w:szCs w:val="24"/>
          <w:lang w:val="ru-RU"/>
        </w:rPr>
        <w:t xml:space="preserve"> по 20 мл 2 раза в день внутрь утром и вечером во время еды), который следует начинать за 3 дня до обследования. </w:t>
      </w:r>
    </w:p>
    <w:p w14:paraId="749A8D87" w14:textId="77777777" w:rsidR="0027494F" w:rsidRPr="00D0554B" w:rsidRDefault="0027494F" w:rsidP="00A71118">
      <w:pPr>
        <w:spacing w:line="240" w:lineRule="auto"/>
        <w:jc w:val="both"/>
        <w:rPr>
          <w:rFonts w:ascii="Times New Roman" w:eastAsia="Times New Roman" w:hAnsi="Times New Roman" w:cs="Times New Roman"/>
          <w:sz w:val="24"/>
          <w:szCs w:val="24"/>
          <w:lang w:val="ru-RU"/>
        </w:rPr>
      </w:pPr>
    </w:p>
    <w:p w14:paraId="7A8FF815" w14:textId="77777777" w:rsidR="00D0554B" w:rsidRPr="00D0554B" w:rsidRDefault="00D0554B" w:rsidP="00A71118">
      <w:pPr>
        <w:spacing w:line="240" w:lineRule="auto"/>
        <w:jc w:val="both"/>
        <w:rPr>
          <w:rFonts w:ascii="Times New Roman" w:eastAsia="Times New Roman" w:hAnsi="Times New Roman" w:cs="Times New Roman"/>
          <w:b/>
          <w:bCs/>
          <w:sz w:val="24"/>
          <w:szCs w:val="24"/>
          <w:lang w:val="ru-RU"/>
        </w:rPr>
      </w:pPr>
      <w:r w:rsidRPr="00D0554B">
        <w:rPr>
          <w:rFonts w:ascii="Times New Roman" w:eastAsia="Times New Roman" w:hAnsi="Times New Roman" w:cs="Times New Roman"/>
          <w:b/>
          <w:bCs/>
          <w:sz w:val="24"/>
          <w:szCs w:val="24"/>
          <w:lang w:val="ru-RU"/>
        </w:rPr>
        <w:t>Подготовка / Разрешенные продукты и жидкости</w:t>
      </w:r>
    </w:p>
    <w:p w14:paraId="002D45ED" w14:textId="68347644" w:rsidR="00D0554B" w:rsidRDefault="00D0554B" w:rsidP="00A71118">
      <w:pPr>
        <w:spacing w:line="240" w:lineRule="auto"/>
        <w:jc w:val="both"/>
        <w:rPr>
          <w:rFonts w:ascii="Times New Roman" w:eastAsia="Times New Roman" w:hAnsi="Times New Roman" w:cs="Times New Roman"/>
          <w:sz w:val="24"/>
          <w:szCs w:val="24"/>
          <w:lang w:val="ru-RU"/>
        </w:rPr>
      </w:pPr>
      <w:r w:rsidRPr="00D0554B">
        <w:rPr>
          <w:rFonts w:ascii="Times New Roman" w:eastAsia="Times New Roman" w:hAnsi="Times New Roman" w:cs="Times New Roman"/>
          <w:sz w:val="24"/>
          <w:szCs w:val="24"/>
          <w:lang w:val="ru-RU"/>
        </w:rPr>
        <w:t>Разрешённые продукты: •Нежирные кисломолочные продукты, йогурт без добавок и наполнителей •Яйца •Мясо, птица и рыба нежирных сортов (в отварном, паровом или тушёном виде) •Хорошо проваренный белый рис (кроме плова) •Сахар, мёд (не в сотах) Разрешённые продукты не должны содержать мелкие косточки, зёрна, семена, отруби! Разрешённые жидкости •Бульоны (прозрачные, процеженные) •Вода •Безалкогольные негазированные, неокрашенные напитки</w:t>
      </w:r>
    </w:p>
    <w:p w14:paraId="3FAA0338" w14:textId="77777777" w:rsidR="0027494F" w:rsidRPr="00D0554B" w:rsidRDefault="0027494F" w:rsidP="00A71118">
      <w:pPr>
        <w:spacing w:line="240" w:lineRule="auto"/>
        <w:jc w:val="both"/>
        <w:rPr>
          <w:rFonts w:ascii="Times New Roman" w:eastAsia="Times New Roman" w:hAnsi="Times New Roman" w:cs="Times New Roman"/>
          <w:sz w:val="24"/>
          <w:szCs w:val="24"/>
          <w:lang w:val="ru-RU"/>
        </w:rPr>
      </w:pPr>
    </w:p>
    <w:p w14:paraId="63E05828" w14:textId="77777777" w:rsidR="00D0554B" w:rsidRPr="00D0554B" w:rsidRDefault="00D0554B" w:rsidP="00A71118">
      <w:pPr>
        <w:spacing w:line="240" w:lineRule="auto"/>
        <w:jc w:val="both"/>
        <w:rPr>
          <w:rFonts w:ascii="Times New Roman" w:eastAsia="Times New Roman" w:hAnsi="Times New Roman" w:cs="Times New Roman"/>
          <w:b/>
          <w:bCs/>
          <w:sz w:val="24"/>
          <w:szCs w:val="24"/>
          <w:lang w:val="ru-RU"/>
        </w:rPr>
      </w:pPr>
      <w:r w:rsidRPr="00D0554B">
        <w:rPr>
          <w:rFonts w:ascii="Times New Roman" w:eastAsia="Times New Roman" w:hAnsi="Times New Roman" w:cs="Times New Roman"/>
          <w:b/>
          <w:bCs/>
          <w:sz w:val="24"/>
          <w:szCs w:val="24"/>
          <w:lang w:val="ru-RU"/>
        </w:rPr>
        <w:t>Подготовка / Запрещенные продукты и жидкости</w:t>
      </w:r>
    </w:p>
    <w:p w14:paraId="30A2E62D" w14:textId="19ACCFF8" w:rsidR="00D0554B" w:rsidRPr="00A71118" w:rsidRDefault="00D0554B" w:rsidP="00A71118">
      <w:pPr>
        <w:spacing w:line="240" w:lineRule="auto"/>
        <w:jc w:val="both"/>
        <w:rPr>
          <w:rFonts w:ascii="Times New Roman" w:eastAsia="Times New Roman" w:hAnsi="Times New Roman" w:cs="Times New Roman"/>
          <w:sz w:val="24"/>
          <w:szCs w:val="24"/>
          <w:lang w:val="ru-RU"/>
        </w:rPr>
      </w:pPr>
      <w:r w:rsidRPr="00D0554B">
        <w:rPr>
          <w:rFonts w:ascii="Times New Roman" w:eastAsia="Times New Roman" w:hAnsi="Times New Roman" w:cs="Times New Roman"/>
          <w:sz w:val="24"/>
          <w:szCs w:val="24"/>
          <w:lang w:val="ru-RU"/>
        </w:rPr>
        <w:t>Запрещённые продукты: •Хлебобулочные, мучные и макаронные изделия •Овощи, картофель, зелень, грибы, морская капуста •Крупы, каши, бобовые, злаковые, орехи, семечки, кунжут, мак, зёрна, отруби, другие семена и специи •Жёсткое мясо с хрящами, консервы, сосиски, колбасы, морепродукты •Фрукты, ягоды, включая сухофрукты, варенье, джем, мармелад, желе •Чипсы, гамбургеры, шоколад •Другие продукты, которые не входят в список разрешённых. Запрещённые жидкости: •Молоко •Алкоголь •Газированные напитки •Кофе •Компот</w:t>
      </w:r>
    </w:p>
    <w:p w14:paraId="15B31332" w14:textId="11F41E30" w:rsidR="00D0554B" w:rsidRPr="00A71118" w:rsidRDefault="00D0554B" w:rsidP="00A71118">
      <w:pPr>
        <w:spacing w:line="240" w:lineRule="auto"/>
        <w:jc w:val="both"/>
        <w:rPr>
          <w:rFonts w:ascii="Times New Roman" w:eastAsia="Times New Roman" w:hAnsi="Times New Roman" w:cs="Times New Roman"/>
          <w:sz w:val="24"/>
          <w:szCs w:val="24"/>
          <w:lang w:val="ru-RU"/>
        </w:rPr>
      </w:pPr>
    </w:p>
    <w:p w14:paraId="5D36D3AE" w14:textId="1B63958D" w:rsidR="00D0554B" w:rsidRPr="00C47AA3" w:rsidRDefault="00D0554B" w:rsidP="00C47AA3">
      <w:pPr>
        <w:spacing w:line="240" w:lineRule="auto"/>
        <w:ind w:left="360"/>
        <w:jc w:val="center"/>
        <w:rPr>
          <w:rFonts w:ascii="Times New Roman" w:eastAsia="Times New Roman" w:hAnsi="Times New Roman" w:cs="Times New Roman"/>
          <w:b/>
          <w:bCs/>
          <w:sz w:val="24"/>
          <w:szCs w:val="24"/>
          <w:highlight w:val="cyan"/>
          <w:lang w:val="ru-RU"/>
        </w:rPr>
      </w:pPr>
      <w:r w:rsidRPr="00C47AA3">
        <w:rPr>
          <w:rFonts w:ascii="Times New Roman" w:hAnsi="Times New Roman" w:cs="Times New Roman"/>
          <w:b/>
          <w:bCs/>
          <w:sz w:val="24"/>
          <w:szCs w:val="24"/>
          <w:highlight w:val="cyan"/>
          <w:lang w:val="ru-RU"/>
        </w:rPr>
        <w:t>ФГДС</w:t>
      </w:r>
    </w:p>
    <w:p w14:paraId="50B2D378" w14:textId="2EB9BE32" w:rsidR="00D0554B" w:rsidRPr="00A71118" w:rsidRDefault="00D0554B" w:rsidP="00A71118">
      <w:pPr>
        <w:jc w:val="both"/>
        <w:rPr>
          <w:rFonts w:ascii="Times New Roman" w:hAnsi="Times New Roman" w:cs="Times New Roman"/>
          <w:sz w:val="24"/>
          <w:szCs w:val="24"/>
        </w:rPr>
      </w:pPr>
    </w:p>
    <w:p w14:paraId="07ADB125" w14:textId="77777777" w:rsidR="00D0554B" w:rsidRPr="00D0554B" w:rsidRDefault="00D0554B" w:rsidP="00A71118">
      <w:pPr>
        <w:spacing w:line="240" w:lineRule="auto"/>
        <w:jc w:val="both"/>
        <w:rPr>
          <w:rFonts w:ascii="Times New Roman" w:eastAsia="Times New Roman" w:hAnsi="Times New Roman" w:cs="Times New Roman"/>
          <w:sz w:val="24"/>
          <w:szCs w:val="24"/>
          <w:lang w:val="ru-RU"/>
        </w:rPr>
      </w:pPr>
      <w:r w:rsidRPr="00D0554B">
        <w:rPr>
          <w:rFonts w:ascii="Times New Roman" w:eastAsia="Times New Roman" w:hAnsi="Times New Roman" w:cs="Times New Roman"/>
          <w:sz w:val="24"/>
          <w:szCs w:val="24"/>
          <w:lang w:val="ru-RU"/>
        </w:rPr>
        <w:t>Последний ужин накануне исследования рекомендован в 18:00-19:00 часов. Не рекомендовано принимать на ужин крепкий чай, кофе, спиртные, газированные напитки, исключить шоколад. Пример легкого ужина: каша, кефир (не мясо!). Исследование проводится натощак. В день исследования не есть, не пить, за 2 часа до процедуры желательно не курить. Возможен прием прозрачной кипячёной воды без газа (не более 200 мл) не позднее, чем за 3-4 часа до исследования. Если необходим прием жизненно важных препаратов (сердечные, при сахарном диабете и другие), можно выпить с несколькими глотками воды, но не перед самой процедурой. Если процедура во 2 половине дня, подготовка 10-12 часов сухого голода до обследования.</w:t>
      </w:r>
    </w:p>
    <w:p w14:paraId="26C246C7" w14:textId="49FE9ED2" w:rsidR="00D0554B" w:rsidRPr="00A71118" w:rsidRDefault="00D0554B" w:rsidP="00A71118">
      <w:pPr>
        <w:jc w:val="both"/>
        <w:rPr>
          <w:rFonts w:ascii="Times New Roman" w:hAnsi="Times New Roman" w:cs="Times New Roman"/>
          <w:sz w:val="24"/>
          <w:szCs w:val="24"/>
          <w:lang w:val="ru-RU"/>
        </w:rPr>
      </w:pPr>
    </w:p>
    <w:p w14:paraId="481FC82A" w14:textId="064EBFFD" w:rsidR="00D0554B" w:rsidRPr="00A71118" w:rsidRDefault="00D0554B" w:rsidP="00A71118">
      <w:pPr>
        <w:jc w:val="both"/>
        <w:rPr>
          <w:rFonts w:ascii="Times New Roman" w:hAnsi="Times New Roman" w:cs="Times New Roman"/>
          <w:sz w:val="24"/>
          <w:szCs w:val="24"/>
          <w:lang w:val="ru-RU"/>
        </w:rPr>
      </w:pPr>
    </w:p>
    <w:p w14:paraId="141754F4" w14:textId="203EDE59" w:rsidR="00D0554B" w:rsidRPr="00A71118" w:rsidRDefault="00D0554B" w:rsidP="00C47AA3">
      <w:pPr>
        <w:ind w:left="360"/>
        <w:jc w:val="center"/>
        <w:rPr>
          <w:rFonts w:ascii="Times New Roman" w:hAnsi="Times New Roman" w:cs="Times New Roman"/>
          <w:b/>
          <w:bCs/>
          <w:sz w:val="24"/>
          <w:szCs w:val="24"/>
          <w:highlight w:val="yellow"/>
        </w:rPr>
      </w:pPr>
      <w:r w:rsidRPr="00C47AA3">
        <w:rPr>
          <w:rFonts w:ascii="Times New Roman" w:hAnsi="Times New Roman" w:cs="Times New Roman"/>
          <w:b/>
          <w:bCs/>
          <w:sz w:val="24"/>
          <w:szCs w:val="24"/>
          <w:highlight w:val="cyan"/>
          <w:lang w:val="ru-RU"/>
        </w:rPr>
        <w:t xml:space="preserve">Расширенная </w:t>
      </w:r>
      <w:proofErr w:type="spellStart"/>
      <w:r w:rsidRPr="00C47AA3">
        <w:rPr>
          <w:rFonts w:ascii="Times New Roman" w:hAnsi="Times New Roman" w:cs="Times New Roman"/>
          <w:b/>
          <w:bCs/>
          <w:sz w:val="24"/>
          <w:szCs w:val="24"/>
          <w:highlight w:val="cyan"/>
          <w:lang w:val="ru-RU"/>
        </w:rPr>
        <w:t>видеокольпоскопия</w:t>
      </w:r>
      <w:proofErr w:type="spellEnd"/>
    </w:p>
    <w:p w14:paraId="26E4CA1C" w14:textId="77777777" w:rsidR="00D0554B" w:rsidRPr="00A71118" w:rsidRDefault="00D0554B" w:rsidP="00A71118">
      <w:pPr>
        <w:ind w:left="720"/>
        <w:jc w:val="both"/>
        <w:rPr>
          <w:rFonts w:ascii="Times New Roman" w:hAnsi="Times New Roman" w:cs="Times New Roman"/>
          <w:sz w:val="24"/>
          <w:szCs w:val="24"/>
          <w:highlight w:val="yellow"/>
        </w:rPr>
      </w:pPr>
    </w:p>
    <w:p w14:paraId="16280064" w14:textId="2A8D9199" w:rsidR="00D0554B" w:rsidRPr="00A71118" w:rsidRDefault="00D0554B" w:rsidP="00A71118">
      <w:pPr>
        <w:jc w:val="both"/>
        <w:rPr>
          <w:rFonts w:ascii="Times New Roman" w:hAnsi="Times New Roman" w:cs="Times New Roman"/>
          <w:sz w:val="24"/>
          <w:szCs w:val="24"/>
          <w:lang w:val="ru-RU"/>
        </w:rPr>
      </w:pPr>
      <w:r w:rsidRPr="00A71118">
        <w:rPr>
          <w:rFonts w:ascii="Times New Roman" w:hAnsi="Times New Roman" w:cs="Times New Roman"/>
          <w:sz w:val="24"/>
          <w:szCs w:val="24"/>
        </w:rPr>
        <w:t xml:space="preserve">Процедура проводится в чистые дни. Если менструального цикла нет, можно в любой день. В предшествующие два дня следует отказаться от интимной близости, а также использования различных вагинальных средств или спринцеваний. В течение 1-2 дней после процедуры могут наблюдаться мажущие темно-коричневые выделения из половых </w:t>
      </w:r>
      <w:r w:rsidRPr="00A71118">
        <w:rPr>
          <w:rFonts w:ascii="Times New Roman" w:hAnsi="Times New Roman" w:cs="Times New Roman"/>
          <w:sz w:val="24"/>
          <w:szCs w:val="24"/>
        </w:rPr>
        <w:lastRenderedPageBreak/>
        <w:t>путей. Они обусловлены выведением остатков красящего раствора. Рекомендовано использование гигиенических прокладок (необходимо иметь с собой).</w:t>
      </w:r>
    </w:p>
    <w:p w14:paraId="0F5CB1E5" w14:textId="221677CE" w:rsidR="00D0554B" w:rsidRPr="00A71118" w:rsidRDefault="00D0554B" w:rsidP="00A71118">
      <w:pPr>
        <w:spacing w:line="240" w:lineRule="auto"/>
        <w:jc w:val="both"/>
        <w:rPr>
          <w:rFonts w:ascii="Times New Roman" w:eastAsia="Times New Roman" w:hAnsi="Times New Roman" w:cs="Times New Roman"/>
          <w:sz w:val="24"/>
          <w:szCs w:val="24"/>
          <w:lang w:val="ru-RU"/>
        </w:rPr>
      </w:pPr>
    </w:p>
    <w:p w14:paraId="52FED9AD" w14:textId="15F19266" w:rsidR="00D0554B" w:rsidRPr="00A71118" w:rsidRDefault="00D0554B" w:rsidP="00A71118">
      <w:pPr>
        <w:spacing w:line="240" w:lineRule="auto"/>
        <w:jc w:val="both"/>
        <w:rPr>
          <w:rFonts w:ascii="Times New Roman" w:eastAsia="Times New Roman" w:hAnsi="Times New Roman" w:cs="Times New Roman"/>
          <w:sz w:val="24"/>
          <w:szCs w:val="24"/>
          <w:lang w:val="ru-RU"/>
        </w:rPr>
      </w:pPr>
    </w:p>
    <w:p w14:paraId="6F8A10A5" w14:textId="498B241C" w:rsidR="00D0554B" w:rsidRPr="00C47AA3" w:rsidRDefault="00D0554B" w:rsidP="00C47AA3">
      <w:pPr>
        <w:spacing w:line="240" w:lineRule="auto"/>
        <w:ind w:left="360"/>
        <w:jc w:val="center"/>
        <w:rPr>
          <w:rFonts w:ascii="Times New Roman" w:eastAsia="Times New Roman" w:hAnsi="Times New Roman" w:cs="Times New Roman"/>
          <w:b/>
          <w:bCs/>
          <w:sz w:val="24"/>
          <w:szCs w:val="24"/>
          <w:highlight w:val="cyan"/>
          <w:lang w:val="ru-RU"/>
        </w:rPr>
      </w:pPr>
      <w:r w:rsidRPr="00C47AA3">
        <w:rPr>
          <w:rFonts w:ascii="Times New Roman" w:eastAsia="Times New Roman" w:hAnsi="Times New Roman" w:cs="Times New Roman"/>
          <w:b/>
          <w:bCs/>
          <w:sz w:val="24"/>
          <w:szCs w:val="24"/>
          <w:highlight w:val="cyan"/>
          <w:lang w:val="ru-RU"/>
        </w:rPr>
        <w:t>ВПЧ</w:t>
      </w:r>
    </w:p>
    <w:p w14:paraId="79F5160B" w14:textId="77777777" w:rsidR="00D0554B" w:rsidRPr="00A71118" w:rsidRDefault="00D0554B" w:rsidP="00A71118">
      <w:pPr>
        <w:pStyle w:val="a3"/>
        <w:spacing w:line="240" w:lineRule="auto"/>
        <w:jc w:val="both"/>
        <w:rPr>
          <w:rFonts w:ascii="Times New Roman" w:eastAsia="Times New Roman" w:hAnsi="Times New Roman" w:cs="Times New Roman"/>
          <w:sz w:val="24"/>
          <w:szCs w:val="24"/>
          <w:lang w:val="ru-RU"/>
        </w:rPr>
      </w:pPr>
    </w:p>
    <w:p w14:paraId="01543403" w14:textId="7133A959" w:rsidR="00D0554B" w:rsidRPr="00A71118" w:rsidRDefault="00D0554B" w:rsidP="00A71118">
      <w:pPr>
        <w:spacing w:line="240" w:lineRule="auto"/>
        <w:jc w:val="both"/>
        <w:rPr>
          <w:rFonts w:ascii="Times New Roman" w:eastAsia="Times New Roman" w:hAnsi="Times New Roman" w:cs="Times New Roman"/>
          <w:sz w:val="24"/>
          <w:szCs w:val="24"/>
          <w:lang w:val="ru-RU"/>
        </w:rPr>
      </w:pPr>
      <w:r w:rsidRPr="00A71118">
        <w:rPr>
          <w:rFonts w:ascii="Times New Roman" w:hAnsi="Times New Roman" w:cs="Times New Roman"/>
          <w:sz w:val="24"/>
          <w:szCs w:val="24"/>
        </w:rPr>
        <w:t xml:space="preserve">Женщинам не рекомендуется проводить исследование во время менструаций. Следует сдать анализ до начала менструации или спустя 2 дня после </w:t>
      </w:r>
      <w:proofErr w:type="gramStart"/>
      <w:r w:rsidRPr="00A71118">
        <w:rPr>
          <w:rFonts w:ascii="Times New Roman" w:hAnsi="Times New Roman" w:cs="Times New Roman"/>
          <w:sz w:val="24"/>
          <w:szCs w:val="24"/>
        </w:rPr>
        <w:t>окончания..</w:t>
      </w:r>
      <w:proofErr w:type="gramEnd"/>
      <w:r w:rsidRPr="00A71118">
        <w:rPr>
          <w:rFonts w:ascii="Times New Roman" w:hAnsi="Times New Roman" w:cs="Times New Roman"/>
          <w:sz w:val="24"/>
          <w:szCs w:val="24"/>
        </w:rPr>
        <w:t xml:space="preserve"> Мужчинам и женщинам не следует мочиться в течение 3 часов перед взятием материала. За 36 часов до момента взятия мазка необходимо исключить половые контакты.</w:t>
      </w:r>
    </w:p>
    <w:p w14:paraId="17EB2BF7" w14:textId="3402596E" w:rsidR="00D0554B" w:rsidRPr="00A71118" w:rsidRDefault="00D0554B" w:rsidP="00A71118">
      <w:pPr>
        <w:spacing w:before="168" w:after="168" w:line="240" w:lineRule="auto"/>
        <w:ind w:left="360" w:right="168"/>
        <w:jc w:val="both"/>
        <w:rPr>
          <w:rFonts w:ascii="Times New Roman" w:eastAsia="Times New Roman" w:hAnsi="Times New Roman" w:cs="Times New Roman"/>
          <w:b/>
          <w:bCs/>
          <w:sz w:val="24"/>
          <w:szCs w:val="24"/>
          <w:lang w:val="ru-RU"/>
        </w:rPr>
      </w:pPr>
    </w:p>
    <w:p w14:paraId="3F42455E" w14:textId="050B8B6C" w:rsidR="00D0554B" w:rsidRPr="00C47AA3" w:rsidRDefault="00D0554B" w:rsidP="00C47AA3">
      <w:pPr>
        <w:ind w:left="360"/>
        <w:jc w:val="center"/>
        <w:rPr>
          <w:rFonts w:ascii="Times New Roman" w:hAnsi="Times New Roman" w:cs="Times New Roman"/>
          <w:b/>
          <w:bCs/>
          <w:sz w:val="24"/>
          <w:szCs w:val="24"/>
          <w:highlight w:val="cyan"/>
        </w:rPr>
      </w:pPr>
      <w:r w:rsidRPr="00C47AA3">
        <w:rPr>
          <w:rFonts w:ascii="Times New Roman" w:hAnsi="Times New Roman" w:cs="Times New Roman"/>
          <w:b/>
          <w:bCs/>
          <w:sz w:val="24"/>
          <w:szCs w:val="24"/>
          <w:highlight w:val="cyan"/>
          <w:lang w:val="ru-RU"/>
        </w:rPr>
        <w:t>Скрининговое исследование микрофлоры урогенитального тракта</w:t>
      </w:r>
    </w:p>
    <w:p w14:paraId="592D9B5D" w14:textId="4B8F6BB8" w:rsidR="00D0554B" w:rsidRPr="00A71118" w:rsidRDefault="00D0554B" w:rsidP="00A71118">
      <w:pPr>
        <w:spacing w:before="168" w:after="168" w:line="240" w:lineRule="auto"/>
        <w:ind w:right="168"/>
        <w:jc w:val="both"/>
        <w:rPr>
          <w:rFonts w:ascii="Times New Roman" w:hAnsi="Times New Roman" w:cs="Times New Roman"/>
          <w:sz w:val="24"/>
          <w:szCs w:val="24"/>
        </w:rPr>
      </w:pPr>
      <w:r w:rsidRPr="00A71118">
        <w:rPr>
          <w:rFonts w:ascii="Times New Roman" w:hAnsi="Times New Roman" w:cs="Times New Roman"/>
          <w:sz w:val="24"/>
          <w:szCs w:val="24"/>
        </w:rPr>
        <w:t xml:space="preserve">Взятие урогенитального мазка рекомендуется производить до менструации или через 2-3 дня после её окончания. За 24–48 часов до взятия биоматериала требуется исключить половые контакты. За 3 суток — отказаться от местных (влагалищных) процедур: ванночек, введения свечей и таблеток, спринцеваний, </w:t>
      </w:r>
      <w:proofErr w:type="spellStart"/>
      <w:r w:rsidRPr="00A71118">
        <w:rPr>
          <w:rFonts w:ascii="Times New Roman" w:hAnsi="Times New Roman" w:cs="Times New Roman"/>
          <w:sz w:val="24"/>
          <w:szCs w:val="24"/>
        </w:rPr>
        <w:t>интравагинального</w:t>
      </w:r>
      <w:proofErr w:type="spellEnd"/>
      <w:r w:rsidRPr="00A71118">
        <w:rPr>
          <w:rFonts w:ascii="Times New Roman" w:hAnsi="Times New Roman" w:cs="Times New Roman"/>
          <w:sz w:val="24"/>
          <w:szCs w:val="24"/>
        </w:rPr>
        <w:t xml:space="preserve"> УЗИ и кольпоскопии, осмотра гинеколога. Проводить исследование нужно не ранее чем через 14 дней после окончания использования антибактериальных средств и противогрибковых препаратов.</w:t>
      </w:r>
    </w:p>
    <w:p w14:paraId="58243DD2" w14:textId="0164822D" w:rsidR="00D0554B" w:rsidRPr="00A71118" w:rsidRDefault="00D0554B" w:rsidP="00A71118">
      <w:pPr>
        <w:spacing w:before="168" w:after="168" w:line="240" w:lineRule="auto"/>
        <w:ind w:right="168"/>
        <w:jc w:val="both"/>
        <w:rPr>
          <w:rFonts w:ascii="Times New Roman" w:hAnsi="Times New Roman" w:cs="Times New Roman"/>
          <w:b/>
          <w:bCs/>
          <w:sz w:val="24"/>
          <w:szCs w:val="24"/>
        </w:rPr>
      </w:pPr>
    </w:p>
    <w:p w14:paraId="1B8DE9CF" w14:textId="7EA570C7" w:rsidR="00D0554B" w:rsidRPr="00C47AA3" w:rsidRDefault="00D0554B" w:rsidP="00C47AA3">
      <w:pPr>
        <w:ind w:left="360"/>
        <w:jc w:val="center"/>
        <w:rPr>
          <w:rFonts w:ascii="Times New Roman" w:hAnsi="Times New Roman" w:cs="Times New Roman"/>
          <w:b/>
          <w:bCs/>
          <w:sz w:val="24"/>
          <w:szCs w:val="24"/>
          <w:highlight w:val="cyan"/>
        </w:rPr>
      </w:pPr>
      <w:r w:rsidRPr="00C47AA3">
        <w:rPr>
          <w:rFonts w:ascii="Times New Roman" w:hAnsi="Times New Roman" w:cs="Times New Roman"/>
          <w:b/>
          <w:bCs/>
          <w:sz w:val="24"/>
          <w:szCs w:val="24"/>
          <w:highlight w:val="cyan"/>
          <w:lang w:val="ru-RU"/>
        </w:rPr>
        <w:t>Жидкостная цитология шейки матки</w:t>
      </w:r>
    </w:p>
    <w:p w14:paraId="2BE4917C" w14:textId="77777777" w:rsidR="00D0554B" w:rsidRPr="00A71118" w:rsidRDefault="00D0554B" w:rsidP="00A71118">
      <w:pPr>
        <w:ind w:left="720"/>
        <w:jc w:val="both"/>
        <w:rPr>
          <w:rFonts w:ascii="Times New Roman" w:hAnsi="Times New Roman" w:cs="Times New Roman"/>
          <w:sz w:val="24"/>
          <w:szCs w:val="24"/>
          <w:highlight w:val="yellow"/>
        </w:rPr>
      </w:pPr>
    </w:p>
    <w:p w14:paraId="5F496A1E" w14:textId="26AB7E65" w:rsidR="00D0554B" w:rsidRPr="00A71118" w:rsidRDefault="00D0554B" w:rsidP="00A71118">
      <w:pPr>
        <w:spacing w:line="240" w:lineRule="auto"/>
        <w:jc w:val="both"/>
        <w:rPr>
          <w:rFonts w:ascii="Times New Roman" w:eastAsia="Times New Roman" w:hAnsi="Times New Roman" w:cs="Times New Roman"/>
          <w:sz w:val="24"/>
          <w:szCs w:val="24"/>
          <w:lang w:val="ru-RU"/>
        </w:rPr>
      </w:pPr>
      <w:r w:rsidRPr="00D0554B">
        <w:rPr>
          <w:rFonts w:ascii="Times New Roman" w:eastAsia="Times New Roman" w:hAnsi="Times New Roman" w:cs="Times New Roman"/>
          <w:sz w:val="24"/>
          <w:szCs w:val="24"/>
          <w:lang w:val="ru-RU"/>
        </w:rPr>
        <w:t>При профилактическом скрининге анализ следует сдать после 5 дня менструального цикла, а также спустя 2 дня после полового контакта. Не рекомендуется проводить анализ на фоне применение вагинальных лекарственных препаратов, лубрикантов, спермицидов, а также во время месячных или при наличии генитальной инфекции. Накануне не спринцеваться.</w:t>
      </w:r>
    </w:p>
    <w:p w14:paraId="1C1C9F8B" w14:textId="77777777" w:rsidR="00D0554B" w:rsidRPr="00D0554B" w:rsidRDefault="00D0554B" w:rsidP="00A71118">
      <w:pPr>
        <w:spacing w:line="240" w:lineRule="auto"/>
        <w:jc w:val="both"/>
        <w:rPr>
          <w:rFonts w:ascii="Times New Roman" w:eastAsia="Times New Roman" w:hAnsi="Times New Roman" w:cs="Times New Roman"/>
          <w:b/>
          <w:bCs/>
          <w:sz w:val="24"/>
          <w:szCs w:val="24"/>
          <w:lang w:val="ru-RU"/>
        </w:rPr>
      </w:pPr>
    </w:p>
    <w:p w14:paraId="450C86B7" w14:textId="0814A860" w:rsidR="00D0554B" w:rsidRPr="00C47AA3" w:rsidRDefault="00D0554B" w:rsidP="00C47AA3">
      <w:pPr>
        <w:ind w:left="360"/>
        <w:jc w:val="center"/>
        <w:rPr>
          <w:rFonts w:ascii="Times New Roman" w:hAnsi="Times New Roman" w:cs="Times New Roman"/>
          <w:b/>
          <w:bCs/>
          <w:sz w:val="24"/>
          <w:szCs w:val="24"/>
          <w:highlight w:val="cyan"/>
        </w:rPr>
      </w:pPr>
      <w:r w:rsidRPr="00C47AA3">
        <w:rPr>
          <w:rFonts w:ascii="Times New Roman" w:hAnsi="Times New Roman" w:cs="Times New Roman"/>
          <w:b/>
          <w:bCs/>
          <w:sz w:val="24"/>
          <w:szCs w:val="24"/>
          <w:highlight w:val="cyan"/>
          <w:lang w:val="ru-RU"/>
        </w:rPr>
        <w:t>О</w:t>
      </w:r>
      <w:proofErr w:type="spellStart"/>
      <w:r w:rsidRPr="00C47AA3">
        <w:rPr>
          <w:rFonts w:ascii="Times New Roman" w:hAnsi="Times New Roman" w:cs="Times New Roman"/>
          <w:b/>
          <w:bCs/>
          <w:sz w:val="24"/>
          <w:szCs w:val="24"/>
          <w:highlight w:val="cyan"/>
        </w:rPr>
        <w:t>бщий</w:t>
      </w:r>
      <w:proofErr w:type="spellEnd"/>
      <w:r w:rsidRPr="00C47AA3">
        <w:rPr>
          <w:rFonts w:ascii="Times New Roman" w:hAnsi="Times New Roman" w:cs="Times New Roman"/>
          <w:b/>
          <w:bCs/>
          <w:sz w:val="24"/>
          <w:szCs w:val="24"/>
          <w:highlight w:val="cyan"/>
        </w:rPr>
        <w:t xml:space="preserve"> анализ крови</w:t>
      </w:r>
    </w:p>
    <w:p w14:paraId="7F5D5F97" w14:textId="784A4020" w:rsidR="00D0554B" w:rsidRDefault="00D0554B" w:rsidP="00A71118">
      <w:pPr>
        <w:spacing w:before="168" w:after="168" w:line="240" w:lineRule="auto"/>
        <w:ind w:right="168"/>
        <w:jc w:val="both"/>
        <w:rPr>
          <w:rFonts w:ascii="Times New Roman" w:hAnsi="Times New Roman" w:cs="Times New Roman"/>
          <w:sz w:val="24"/>
          <w:szCs w:val="24"/>
        </w:rPr>
      </w:pPr>
      <w:r w:rsidRPr="00A71118">
        <w:rPr>
          <w:rFonts w:ascii="Times New Roman" w:hAnsi="Times New Roman" w:cs="Times New Roman"/>
          <w:sz w:val="24"/>
          <w:szCs w:val="24"/>
        </w:rPr>
        <w:t>Строго натощак, после 4-6 часового голодания</w:t>
      </w:r>
    </w:p>
    <w:p w14:paraId="538B0216" w14:textId="77777777" w:rsidR="0027494F" w:rsidRPr="00A71118" w:rsidRDefault="0027494F" w:rsidP="00A71118">
      <w:pPr>
        <w:spacing w:before="168" w:after="168" w:line="240" w:lineRule="auto"/>
        <w:ind w:right="168"/>
        <w:jc w:val="both"/>
        <w:rPr>
          <w:rFonts w:ascii="Times New Roman" w:hAnsi="Times New Roman" w:cs="Times New Roman"/>
          <w:sz w:val="24"/>
          <w:szCs w:val="24"/>
        </w:rPr>
      </w:pPr>
    </w:p>
    <w:p w14:paraId="72FE39FE" w14:textId="72DB2286" w:rsidR="00D0554B" w:rsidRPr="00C47AA3" w:rsidRDefault="00D0554B" w:rsidP="00C47AA3">
      <w:pPr>
        <w:spacing w:before="168" w:after="168" w:line="240" w:lineRule="auto"/>
        <w:ind w:left="360" w:right="168"/>
        <w:jc w:val="center"/>
        <w:rPr>
          <w:rFonts w:ascii="Times New Roman" w:hAnsi="Times New Roman" w:cs="Times New Roman"/>
          <w:b/>
          <w:bCs/>
          <w:sz w:val="24"/>
          <w:szCs w:val="24"/>
          <w:highlight w:val="cyan"/>
        </w:rPr>
      </w:pPr>
      <w:r w:rsidRPr="00C47AA3">
        <w:rPr>
          <w:rFonts w:ascii="Times New Roman" w:hAnsi="Times New Roman" w:cs="Times New Roman"/>
          <w:b/>
          <w:bCs/>
          <w:sz w:val="24"/>
          <w:szCs w:val="24"/>
          <w:highlight w:val="cyan"/>
          <w:lang w:val="ru-RU"/>
        </w:rPr>
        <w:t>Б</w:t>
      </w:r>
      <w:proofErr w:type="spellStart"/>
      <w:r w:rsidRPr="00C47AA3">
        <w:rPr>
          <w:rFonts w:ascii="Times New Roman" w:hAnsi="Times New Roman" w:cs="Times New Roman"/>
          <w:b/>
          <w:bCs/>
          <w:sz w:val="24"/>
          <w:szCs w:val="24"/>
          <w:highlight w:val="cyan"/>
        </w:rPr>
        <w:t>иохимическое</w:t>
      </w:r>
      <w:proofErr w:type="spellEnd"/>
      <w:r w:rsidRPr="00C47AA3">
        <w:rPr>
          <w:rFonts w:ascii="Times New Roman" w:hAnsi="Times New Roman" w:cs="Times New Roman"/>
          <w:b/>
          <w:bCs/>
          <w:sz w:val="24"/>
          <w:szCs w:val="24"/>
          <w:highlight w:val="cyan"/>
        </w:rPr>
        <w:t xml:space="preserve"> исследование крови</w:t>
      </w:r>
    </w:p>
    <w:p w14:paraId="0E0CD57D" w14:textId="2A289D15" w:rsidR="00D0554B" w:rsidRPr="00A71118" w:rsidRDefault="00D0554B" w:rsidP="00A71118">
      <w:pPr>
        <w:spacing w:before="168" w:after="168" w:line="240" w:lineRule="auto"/>
        <w:ind w:right="168"/>
        <w:jc w:val="both"/>
        <w:rPr>
          <w:rFonts w:ascii="Times New Roman" w:hAnsi="Times New Roman" w:cs="Times New Roman"/>
          <w:sz w:val="24"/>
          <w:szCs w:val="24"/>
        </w:rPr>
      </w:pPr>
      <w:r w:rsidRPr="00A71118">
        <w:rPr>
          <w:rFonts w:ascii="Times New Roman" w:hAnsi="Times New Roman" w:cs="Times New Roman"/>
          <w:sz w:val="24"/>
          <w:szCs w:val="24"/>
        </w:rPr>
        <w:t>Строго натощак, после 8-12 часового голодания</w:t>
      </w:r>
    </w:p>
    <w:p w14:paraId="731F065E" w14:textId="084438E4" w:rsidR="00D0554B" w:rsidRPr="00A71118" w:rsidRDefault="00D0554B" w:rsidP="00A71118">
      <w:pPr>
        <w:spacing w:before="168" w:after="168" w:line="240" w:lineRule="auto"/>
        <w:ind w:right="168"/>
        <w:jc w:val="both"/>
        <w:rPr>
          <w:rFonts w:ascii="Times New Roman" w:hAnsi="Times New Roman" w:cs="Times New Roman"/>
          <w:sz w:val="24"/>
          <w:szCs w:val="24"/>
        </w:rPr>
      </w:pPr>
    </w:p>
    <w:p w14:paraId="775ECC89" w14:textId="2B041EC7" w:rsidR="00D0554B" w:rsidRPr="00C47AA3" w:rsidRDefault="00D0554B" w:rsidP="00C47AA3">
      <w:pPr>
        <w:jc w:val="center"/>
        <w:rPr>
          <w:rFonts w:ascii="Times New Roman" w:hAnsi="Times New Roman" w:cs="Times New Roman"/>
          <w:b/>
          <w:bCs/>
          <w:sz w:val="24"/>
          <w:szCs w:val="24"/>
          <w:highlight w:val="cyan"/>
        </w:rPr>
      </w:pPr>
      <w:r w:rsidRPr="00C47AA3">
        <w:rPr>
          <w:rFonts w:ascii="Times New Roman" w:hAnsi="Times New Roman" w:cs="Times New Roman"/>
          <w:b/>
          <w:bCs/>
          <w:sz w:val="24"/>
          <w:szCs w:val="24"/>
          <w:highlight w:val="cyan"/>
          <w:lang w:val="ru-RU"/>
        </w:rPr>
        <w:t>Анализ гормонов</w:t>
      </w:r>
    </w:p>
    <w:p w14:paraId="4707C61E" w14:textId="61BB939A" w:rsidR="00D0554B" w:rsidRPr="00A71118" w:rsidRDefault="00D0554B" w:rsidP="00A71118">
      <w:pPr>
        <w:spacing w:before="168" w:after="168" w:line="240" w:lineRule="auto"/>
        <w:ind w:right="168"/>
        <w:jc w:val="both"/>
        <w:rPr>
          <w:rFonts w:ascii="Times New Roman" w:hAnsi="Times New Roman" w:cs="Times New Roman"/>
          <w:sz w:val="24"/>
          <w:szCs w:val="24"/>
        </w:rPr>
      </w:pPr>
      <w:r w:rsidRPr="00A71118">
        <w:rPr>
          <w:rFonts w:ascii="Times New Roman" w:hAnsi="Times New Roman" w:cs="Times New Roman"/>
          <w:sz w:val="24"/>
          <w:szCs w:val="24"/>
        </w:rPr>
        <w:t xml:space="preserve">Строго натощак, после 8-12 часового голодания. Воду пить разрешается. При повторных </w:t>
      </w:r>
      <w:proofErr w:type="gramStart"/>
      <w:r w:rsidRPr="00A71118">
        <w:rPr>
          <w:rFonts w:ascii="Times New Roman" w:hAnsi="Times New Roman" w:cs="Times New Roman"/>
          <w:sz w:val="24"/>
          <w:szCs w:val="24"/>
        </w:rPr>
        <w:t>анализах  на</w:t>
      </w:r>
      <w:proofErr w:type="gramEnd"/>
      <w:r w:rsidRPr="00A71118">
        <w:rPr>
          <w:rFonts w:ascii="Times New Roman" w:hAnsi="Times New Roman" w:cs="Times New Roman"/>
          <w:sz w:val="24"/>
          <w:szCs w:val="24"/>
        </w:rPr>
        <w:t xml:space="preserve"> гормон</w:t>
      </w:r>
      <w:r w:rsidRPr="00A71118">
        <w:rPr>
          <w:rFonts w:ascii="Times New Roman" w:hAnsi="Times New Roman" w:cs="Times New Roman"/>
          <w:sz w:val="24"/>
          <w:szCs w:val="24"/>
          <w:lang w:val="ru-RU"/>
        </w:rPr>
        <w:t xml:space="preserve">ы </w:t>
      </w:r>
      <w:r w:rsidRPr="00A71118">
        <w:rPr>
          <w:rFonts w:ascii="Times New Roman" w:hAnsi="Times New Roman" w:cs="Times New Roman"/>
          <w:sz w:val="24"/>
          <w:szCs w:val="24"/>
        </w:rPr>
        <w:t xml:space="preserve"> желательно сдавать его в одно и то же время суток</w:t>
      </w:r>
    </w:p>
    <w:p w14:paraId="7897565F" w14:textId="77777777" w:rsidR="00D0554B" w:rsidRPr="00A71118" w:rsidRDefault="00D0554B" w:rsidP="00A71118">
      <w:pPr>
        <w:spacing w:before="168" w:after="168" w:line="240" w:lineRule="auto"/>
        <w:ind w:right="168"/>
        <w:jc w:val="both"/>
        <w:rPr>
          <w:rFonts w:ascii="Times New Roman" w:eastAsia="Times New Roman" w:hAnsi="Times New Roman" w:cs="Times New Roman"/>
          <w:sz w:val="24"/>
          <w:szCs w:val="24"/>
          <w:lang w:val="ru-RU"/>
        </w:rPr>
      </w:pPr>
    </w:p>
    <w:p w14:paraId="214C7964" w14:textId="1FDA5775" w:rsidR="00D0554B" w:rsidRPr="00C47AA3" w:rsidRDefault="00D0554B" w:rsidP="00C47AA3">
      <w:pPr>
        <w:ind w:left="360"/>
        <w:jc w:val="center"/>
        <w:rPr>
          <w:rFonts w:ascii="Times New Roman" w:hAnsi="Times New Roman" w:cs="Times New Roman"/>
          <w:b/>
          <w:bCs/>
          <w:sz w:val="24"/>
          <w:szCs w:val="24"/>
          <w:highlight w:val="cyan"/>
        </w:rPr>
      </w:pPr>
      <w:r w:rsidRPr="00C47AA3">
        <w:rPr>
          <w:rFonts w:ascii="Times New Roman" w:hAnsi="Times New Roman" w:cs="Times New Roman"/>
          <w:b/>
          <w:bCs/>
          <w:sz w:val="24"/>
          <w:szCs w:val="24"/>
          <w:highlight w:val="cyan"/>
          <w:lang w:val="ru-RU"/>
        </w:rPr>
        <w:t>Витамин</w:t>
      </w:r>
      <w:r w:rsidRPr="00C47AA3">
        <w:rPr>
          <w:rFonts w:ascii="Times New Roman" w:hAnsi="Times New Roman" w:cs="Times New Roman"/>
          <w:b/>
          <w:bCs/>
          <w:sz w:val="24"/>
          <w:szCs w:val="24"/>
          <w:highlight w:val="cyan"/>
          <w:lang w:val="en-US"/>
        </w:rPr>
        <w:t xml:space="preserve"> D</w:t>
      </w:r>
      <w:r w:rsidRPr="00C47AA3">
        <w:rPr>
          <w:rFonts w:ascii="Times New Roman" w:hAnsi="Times New Roman" w:cs="Times New Roman"/>
          <w:b/>
          <w:bCs/>
          <w:sz w:val="24"/>
          <w:szCs w:val="24"/>
          <w:highlight w:val="cyan"/>
          <w:lang w:val="ru-RU"/>
        </w:rPr>
        <w:t xml:space="preserve"> суммарный</w:t>
      </w:r>
    </w:p>
    <w:p w14:paraId="43E5B72C" w14:textId="533DE389" w:rsidR="00D0554B" w:rsidRPr="00A71118" w:rsidRDefault="00D0554B" w:rsidP="00A71118">
      <w:pPr>
        <w:spacing w:before="168" w:after="168" w:line="240" w:lineRule="auto"/>
        <w:ind w:left="360" w:right="168"/>
        <w:jc w:val="both"/>
        <w:rPr>
          <w:rFonts w:ascii="Times New Roman" w:hAnsi="Times New Roman" w:cs="Times New Roman"/>
          <w:sz w:val="24"/>
          <w:szCs w:val="24"/>
        </w:rPr>
      </w:pPr>
      <w:r w:rsidRPr="00A71118">
        <w:rPr>
          <w:rFonts w:ascii="Times New Roman" w:hAnsi="Times New Roman" w:cs="Times New Roman"/>
          <w:sz w:val="24"/>
          <w:szCs w:val="24"/>
        </w:rPr>
        <w:t>Не принимать пищу в течение 2-3 часов перед исследованием, можно пить чистую негазированную воду. Не курить в течение 30 минут до сдачи крови.</w:t>
      </w:r>
    </w:p>
    <w:p w14:paraId="084EF336" w14:textId="57D51C6F" w:rsidR="00D0554B" w:rsidRPr="00A71118" w:rsidRDefault="00D0554B" w:rsidP="00A71118">
      <w:pPr>
        <w:spacing w:before="168" w:after="168" w:line="240" w:lineRule="auto"/>
        <w:ind w:left="360" w:right="168"/>
        <w:jc w:val="both"/>
        <w:rPr>
          <w:rFonts w:ascii="Times New Roman" w:hAnsi="Times New Roman" w:cs="Times New Roman"/>
          <w:sz w:val="24"/>
          <w:szCs w:val="24"/>
        </w:rPr>
      </w:pPr>
    </w:p>
    <w:p w14:paraId="4829AD07" w14:textId="2695C5B1" w:rsidR="00D0554B" w:rsidRPr="00C47AA3" w:rsidRDefault="00D0554B" w:rsidP="00C47AA3">
      <w:pPr>
        <w:ind w:left="360"/>
        <w:jc w:val="center"/>
        <w:rPr>
          <w:rFonts w:ascii="Times New Roman" w:hAnsi="Times New Roman" w:cs="Times New Roman"/>
          <w:b/>
          <w:bCs/>
          <w:sz w:val="24"/>
          <w:szCs w:val="24"/>
          <w:highlight w:val="cyan"/>
        </w:rPr>
      </w:pPr>
      <w:r w:rsidRPr="00C47AA3">
        <w:rPr>
          <w:rFonts w:ascii="Times New Roman" w:hAnsi="Times New Roman" w:cs="Times New Roman"/>
          <w:b/>
          <w:bCs/>
          <w:sz w:val="24"/>
          <w:szCs w:val="24"/>
          <w:highlight w:val="cyan"/>
          <w:lang w:val="ru-RU"/>
        </w:rPr>
        <w:lastRenderedPageBreak/>
        <w:t>Липидный комплекс</w:t>
      </w:r>
    </w:p>
    <w:p w14:paraId="5464920D" w14:textId="7EC3CF85" w:rsidR="00D0554B" w:rsidRPr="00A71118" w:rsidRDefault="00D0554B" w:rsidP="00A71118">
      <w:pPr>
        <w:spacing w:before="168" w:after="168" w:line="240" w:lineRule="auto"/>
        <w:ind w:left="360" w:right="168"/>
        <w:jc w:val="both"/>
        <w:rPr>
          <w:rFonts w:ascii="Times New Roman" w:hAnsi="Times New Roman" w:cs="Times New Roman"/>
          <w:sz w:val="24"/>
          <w:szCs w:val="24"/>
        </w:rPr>
      </w:pPr>
      <w:r w:rsidRPr="00A71118">
        <w:rPr>
          <w:rFonts w:ascii="Times New Roman" w:hAnsi="Times New Roman" w:cs="Times New Roman"/>
          <w:sz w:val="24"/>
          <w:szCs w:val="24"/>
        </w:rPr>
        <w:t>Строго натощак, после 8-12 часового голодания. Необходимо исключить накануне психоэмоциональные нагрузки, а также, тяжелые физические упражнения, и прием алкоголя.</w:t>
      </w:r>
    </w:p>
    <w:p w14:paraId="38FD2E56" w14:textId="63E75DF3" w:rsidR="00D0554B" w:rsidRPr="00A71118" w:rsidRDefault="00D0554B" w:rsidP="00A71118">
      <w:pPr>
        <w:spacing w:before="168" w:after="168" w:line="240" w:lineRule="auto"/>
        <w:ind w:left="360" w:right="168"/>
        <w:jc w:val="both"/>
        <w:rPr>
          <w:rFonts w:ascii="Times New Roman" w:hAnsi="Times New Roman" w:cs="Times New Roman"/>
          <w:sz w:val="24"/>
          <w:szCs w:val="24"/>
        </w:rPr>
      </w:pPr>
    </w:p>
    <w:p w14:paraId="3E0C22C5" w14:textId="15B3D22E" w:rsidR="00D0554B" w:rsidRPr="00C47AA3" w:rsidRDefault="00D0554B" w:rsidP="00C47AA3">
      <w:pPr>
        <w:spacing w:before="168" w:after="168" w:line="240" w:lineRule="auto"/>
        <w:ind w:left="360" w:right="168"/>
        <w:jc w:val="center"/>
        <w:rPr>
          <w:rFonts w:ascii="Times New Roman" w:hAnsi="Times New Roman" w:cs="Times New Roman"/>
          <w:b/>
          <w:bCs/>
          <w:sz w:val="24"/>
          <w:szCs w:val="24"/>
          <w:highlight w:val="cyan"/>
        </w:rPr>
      </w:pPr>
      <w:r w:rsidRPr="00C47AA3">
        <w:rPr>
          <w:rFonts w:ascii="Times New Roman" w:hAnsi="Times New Roman" w:cs="Times New Roman"/>
          <w:b/>
          <w:bCs/>
          <w:sz w:val="24"/>
          <w:szCs w:val="24"/>
          <w:highlight w:val="cyan"/>
          <w:lang w:val="ru-RU"/>
        </w:rPr>
        <w:t>О</w:t>
      </w:r>
      <w:proofErr w:type="spellStart"/>
      <w:r w:rsidRPr="00C47AA3">
        <w:rPr>
          <w:rFonts w:ascii="Times New Roman" w:hAnsi="Times New Roman" w:cs="Times New Roman"/>
          <w:b/>
          <w:bCs/>
          <w:sz w:val="24"/>
          <w:szCs w:val="24"/>
          <w:highlight w:val="cyan"/>
        </w:rPr>
        <w:t>нкомаркеры</w:t>
      </w:r>
      <w:proofErr w:type="spellEnd"/>
    </w:p>
    <w:p w14:paraId="71EBC0B9" w14:textId="7C4D72BD" w:rsidR="00D0554B" w:rsidRPr="00A71118" w:rsidRDefault="00D0554B" w:rsidP="00A71118">
      <w:pPr>
        <w:pStyle w:val="a3"/>
        <w:spacing w:before="168" w:after="168" w:line="240" w:lineRule="auto"/>
        <w:ind w:right="168"/>
        <w:jc w:val="both"/>
        <w:rPr>
          <w:rFonts w:ascii="Times New Roman" w:hAnsi="Times New Roman" w:cs="Times New Roman"/>
          <w:sz w:val="24"/>
          <w:szCs w:val="24"/>
        </w:rPr>
      </w:pPr>
    </w:p>
    <w:p w14:paraId="4237AE7A" w14:textId="5A8AADC7" w:rsidR="00D0554B" w:rsidRPr="00A71118" w:rsidRDefault="00D0554B" w:rsidP="00A71118">
      <w:pPr>
        <w:pStyle w:val="a3"/>
        <w:spacing w:before="168" w:after="168" w:line="240" w:lineRule="auto"/>
        <w:ind w:right="168"/>
        <w:jc w:val="both"/>
        <w:rPr>
          <w:rFonts w:ascii="Times New Roman" w:hAnsi="Times New Roman" w:cs="Times New Roman"/>
          <w:sz w:val="24"/>
          <w:szCs w:val="24"/>
          <w:lang w:val="ru-RU"/>
        </w:rPr>
      </w:pPr>
      <w:r w:rsidRPr="00A71118">
        <w:rPr>
          <w:rFonts w:ascii="Times New Roman" w:hAnsi="Times New Roman" w:cs="Times New Roman"/>
          <w:sz w:val="24"/>
          <w:szCs w:val="24"/>
          <w:lang w:val="ru-RU"/>
        </w:rPr>
        <w:t xml:space="preserve">Натощак </w:t>
      </w:r>
    </w:p>
    <w:p w14:paraId="15398AE8" w14:textId="5B929110" w:rsidR="00D0554B" w:rsidRPr="00A71118" w:rsidRDefault="00D0554B" w:rsidP="00A71118">
      <w:pPr>
        <w:pStyle w:val="a3"/>
        <w:spacing w:before="168" w:after="168" w:line="240" w:lineRule="auto"/>
        <w:ind w:right="168"/>
        <w:jc w:val="both"/>
        <w:rPr>
          <w:rFonts w:ascii="Times New Roman" w:hAnsi="Times New Roman" w:cs="Times New Roman"/>
          <w:sz w:val="24"/>
          <w:szCs w:val="24"/>
          <w:lang w:val="ru-RU"/>
        </w:rPr>
      </w:pPr>
    </w:p>
    <w:p w14:paraId="20D40827" w14:textId="051C93FF" w:rsidR="00D0554B" w:rsidRPr="00C47AA3" w:rsidRDefault="00D0554B" w:rsidP="00C47AA3">
      <w:pPr>
        <w:tabs>
          <w:tab w:val="left" w:pos="1173"/>
        </w:tabs>
        <w:spacing w:before="168" w:after="168" w:line="240" w:lineRule="auto"/>
        <w:ind w:left="360" w:right="168"/>
        <w:jc w:val="center"/>
        <w:rPr>
          <w:rFonts w:ascii="Times New Roman" w:hAnsi="Times New Roman" w:cs="Times New Roman"/>
          <w:b/>
          <w:bCs/>
          <w:sz w:val="24"/>
          <w:szCs w:val="24"/>
          <w:highlight w:val="cyan"/>
          <w:lang w:val="ru-RU"/>
        </w:rPr>
      </w:pPr>
      <w:r w:rsidRPr="00C47AA3">
        <w:rPr>
          <w:rFonts w:ascii="Times New Roman" w:hAnsi="Times New Roman" w:cs="Times New Roman"/>
          <w:b/>
          <w:bCs/>
          <w:sz w:val="24"/>
          <w:szCs w:val="24"/>
          <w:highlight w:val="cyan"/>
          <w:lang w:val="ru-RU"/>
        </w:rPr>
        <w:t>Исследование белка</w:t>
      </w:r>
    </w:p>
    <w:p w14:paraId="7C7B74DD" w14:textId="273F4D48" w:rsidR="00D0554B" w:rsidRPr="00A71118" w:rsidRDefault="00D0554B" w:rsidP="00A71118">
      <w:pPr>
        <w:pStyle w:val="a3"/>
        <w:spacing w:before="168" w:after="168" w:line="240" w:lineRule="auto"/>
        <w:ind w:right="168"/>
        <w:jc w:val="both"/>
        <w:rPr>
          <w:rFonts w:ascii="Times New Roman" w:hAnsi="Times New Roman" w:cs="Times New Roman"/>
          <w:sz w:val="24"/>
          <w:szCs w:val="24"/>
          <w:lang w:val="ru-RU"/>
        </w:rPr>
      </w:pPr>
    </w:p>
    <w:p w14:paraId="42848013" w14:textId="0ACCE480" w:rsidR="00D0554B" w:rsidRPr="00A71118" w:rsidRDefault="00D0554B" w:rsidP="00A71118">
      <w:pPr>
        <w:pStyle w:val="a3"/>
        <w:spacing w:before="168" w:after="168" w:line="240" w:lineRule="auto"/>
        <w:ind w:right="168"/>
        <w:jc w:val="both"/>
        <w:rPr>
          <w:rFonts w:ascii="Times New Roman" w:hAnsi="Times New Roman" w:cs="Times New Roman"/>
          <w:sz w:val="24"/>
          <w:szCs w:val="24"/>
        </w:rPr>
      </w:pPr>
      <w:r w:rsidRPr="00A71118">
        <w:rPr>
          <w:rFonts w:ascii="Times New Roman" w:hAnsi="Times New Roman" w:cs="Times New Roman"/>
          <w:sz w:val="24"/>
          <w:szCs w:val="24"/>
        </w:rPr>
        <w:t>Натощак. Накануне избегать пищевых и физических нагрузок, не курить хотя бы за час до исследования.</w:t>
      </w:r>
    </w:p>
    <w:p w14:paraId="7166C1E3" w14:textId="2C25D270" w:rsidR="00D0554B" w:rsidRPr="00A71118" w:rsidRDefault="00D0554B" w:rsidP="00A71118">
      <w:pPr>
        <w:pStyle w:val="a3"/>
        <w:spacing w:before="168" w:after="168" w:line="240" w:lineRule="auto"/>
        <w:ind w:right="168"/>
        <w:jc w:val="both"/>
        <w:rPr>
          <w:rFonts w:ascii="Times New Roman" w:hAnsi="Times New Roman" w:cs="Times New Roman"/>
          <w:b/>
          <w:bCs/>
          <w:sz w:val="24"/>
          <w:szCs w:val="24"/>
        </w:rPr>
      </w:pPr>
    </w:p>
    <w:p w14:paraId="4206D201" w14:textId="7F8AC8E8" w:rsidR="00A71118" w:rsidRPr="00C47AA3" w:rsidRDefault="00A71118" w:rsidP="00C47AA3">
      <w:pPr>
        <w:ind w:left="360"/>
        <w:jc w:val="center"/>
        <w:rPr>
          <w:rFonts w:ascii="Times New Roman" w:hAnsi="Times New Roman" w:cs="Times New Roman"/>
          <w:b/>
          <w:bCs/>
          <w:sz w:val="24"/>
          <w:szCs w:val="24"/>
          <w:highlight w:val="cyan"/>
        </w:rPr>
      </w:pPr>
      <w:r w:rsidRPr="00C47AA3">
        <w:rPr>
          <w:rFonts w:ascii="Times New Roman" w:hAnsi="Times New Roman" w:cs="Times New Roman"/>
          <w:b/>
          <w:bCs/>
          <w:sz w:val="24"/>
          <w:szCs w:val="24"/>
          <w:highlight w:val="cyan"/>
        </w:rPr>
        <w:t>Коронавирус SARS-CoV-2-IgG к S-белку</w:t>
      </w:r>
    </w:p>
    <w:p w14:paraId="683E8093" w14:textId="40D76A75" w:rsidR="00A71118" w:rsidRPr="00A71118" w:rsidRDefault="00A71118" w:rsidP="00A71118">
      <w:pPr>
        <w:pStyle w:val="a3"/>
        <w:spacing w:before="168" w:after="168" w:line="240" w:lineRule="auto"/>
        <w:ind w:right="168"/>
        <w:jc w:val="both"/>
        <w:rPr>
          <w:rFonts w:ascii="Times New Roman" w:hAnsi="Times New Roman" w:cs="Times New Roman"/>
          <w:b/>
          <w:bCs/>
          <w:sz w:val="24"/>
          <w:szCs w:val="24"/>
        </w:rPr>
      </w:pPr>
    </w:p>
    <w:p w14:paraId="231BE94A" w14:textId="5ACDE48D" w:rsidR="00A71118" w:rsidRDefault="00A71118" w:rsidP="00A71118">
      <w:pPr>
        <w:pStyle w:val="a3"/>
        <w:spacing w:before="168" w:after="168" w:line="240" w:lineRule="auto"/>
        <w:ind w:right="168"/>
        <w:jc w:val="both"/>
        <w:rPr>
          <w:rFonts w:ascii="Times New Roman" w:hAnsi="Times New Roman" w:cs="Times New Roman"/>
          <w:sz w:val="24"/>
          <w:szCs w:val="24"/>
        </w:rPr>
      </w:pPr>
      <w:r w:rsidRPr="00A71118">
        <w:rPr>
          <w:rFonts w:ascii="Times New Roman" w:hAnsi="Times New Roman" w:cs="Times New Roman"/>
          <w:sz w:val="24"/>
          <w:szCs w:val="24"/>
        </w:rPr>
        <w:t>Утром натощак, в период с 8 до 11 часов. Накануне исследования легкий ужин с ограничением приема жирной пищи. Накануне исследования (в течение 24 часов) исключить алкоголь, интенсивные физические нагрузки, прием лекарственных препаратов (по согласованию с врачом). 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14:paraId="27C5D97A" w14:textId="77777777" w:rsidR="0027494F" w:rsidRPr="00A71118" w:rsidRDefault="0027494F" w:rsidP="00A71118">
      <w:pPr>
        <w:pStyle w:val="a3"/>
        <w:spacing w:before="168" w:after="168" w:line="240" w:lineRule="auto"/>
        <w:ind w:right="168"/>
        <w:jc w:val="both"/>
        <w:rPr>
          <w:rFonts w:ascii="Times New Roman" w:hAnsi="Times New Roman" w:cs="Times New Roman"/>
          <w:b/>
          <w:bCs/>
          <w:sz w:val="24"/>
          <w:szCs w:val="24"/>
        </w:rPr>
      </w:pPr>
    </w:p>
    <w:p w14:paraId="5914C4DA" w14:textId="62BD10EE" w:rsidR="00D0554B" w:rsidRPr="00C47AA3" w:rsidRDefault="00D0554B" w:rsidP="00C47AA3">
      <w:pPr>
        <w:ind w:left="360"/>
        <w:jc w:val="center"/>
        <w:rPr>
          <w:rFonts w:ascii="Times New Roman" w:hAnsi="Times New Roman" w:cs="Times New Roman"/>
          <w:b/>
          <w:bCs/>
          <w:sz w:val="24"/>
          <w:szCs w:val="24"/>
          <w:highlight w:val="cyan"/>
        </w:rPr>
      </w:pPr>
      <w:r w:rsidRPr="00C47AA3">
        <w:rPr>
          <w:rFonts w:ascii="Times New Roman" w:hAnsi="Times New Roman" w:cs="Times New Roman"/>
          <w:b/>
          <w:bCs/>
          <w:sz w:val="24"/>
          <w:szCs w:val="24"/>
          <w:highlight w:val="cyan"/>
          <w:lang w:val="ru-RU"/>
        </w:rPr>
        <w:t>О</w:t>
      </w:r>
      <w:proofErr w:type="spellStart"/>
      <w:r w:rsidRPr="00C47AA3">
        <w:rPr>
          <w:rFonts w:ascii="Times New Roman" w:hAnsi="Times New Roman" w:cs="Times New Roman"/>
          <w:b/>
          <w:bCs/>
          <w:sz w:val="24"/>
          <w:szCs w:val="24"/>
          <w:highlight w:val="cyan"/>
        </w:rPr>
        <w:t>бщий</w:t>
      </w:r>
      <w:proofErr w:type="spellEnd"/>
      <w:r w:rsidRPr="00C47AA3">
        <w:rPr>
          <w:rFonts w:ascii="Times New Roman" w:hAnsi="Times New Roman" w:cs="Times New Roman"/>
          <w:b/>
          <w:bCs/>
          <w:sz w:val="24"/>
          <w:szCs w:val="24"/>
          <w:highlight w:val="cyan"/>
        </w:rPr>
        <w:t xml:space="preserve"> анализ мочи</w:t>
      </w:r>
    </w:p>
    <w:p w14:paraId="2B2D7B2B" w14:textId="0ADAE52F" w:rsidR="00D0554B" w:rsidRPr="00A71118" w:rsidRDefault="00D0554B" w:rsidP="00A71118">
      <w:pPr>
        <w:pStyle w:val="a3"/>
        <w:spacing w:before="168" w:after="168" w:line="240" w:lineRule="auto"/>
        <w:ind w:right="168"/>
        <w:jc w:val="both"/>
        <w:rPr>
          <w:rFonts w:ascii="Times New Roman" w:hAnsi="Times New Roman" w:cs="Times New Roman"/>
          <w:sz w:val="24"/>
          <w:szCs w:val="24"/>
        </w:rPr>
      </w:pPr>
    </w:p>
    <w:p w14:paraId="0A96F745" w14:textId="201CB0A6" w:rsidR="00D0554B" w:rsidRPr="00A71118" w:rsidRDefault="00D0554B" w:rsidP="00A71118">
      <w:pPr>
        <w:pStyle w:val="a3"/>
        <w:spacing w:before="168" w:after="168" w:line="240" w:lineRule="auto"/>
        <w:ind w:right="168"/>
        <w:jc w:val="both"/>
        <w:rPr>
          <w:rFonts w:ascii="Times New Roman" w:hAnsi="Times New Roman" w:cs="Times New Roman"/>
          <w:sz w:val="24"/>
          <w:szCs w:val="24"/>
          <w:lang w:val="ru-RU"/>
        </w:rPr>
      </w:pPr>
      <w:r w:rsidRPr="00A71118">
        <w:rPr>
          <w:rFonts w:ascii="Times New Roman" w:hAnsi="Times New Roman" w:cs="Times New Roman"/>
          <w:sz w:val="24"/>
          <w:szCs w:val="24"/>
        </w:rPr>
        <w:t xml:space="preserve">Перед тем как сдать общий анализ мочи не следует употреблять в пищу овощи, фрукты, которые изменяют цвет мочи (например, морковь). Накануне не следует принимать </w:t>
      </w:r>
      <w:proofErr w:type="gramStart"/>
      <w:r w:rsidRPr="00A71118">
        <w:rPr>
          <w:rFonts w:ascii="Times New Roman" w:hAnsi="Times New Roman" w:cs="Times New Roman"/>
          <w:sz w:val="24"/>
          <w:szCs w:val="24"/>
        </w:rPr>
        <w:t>мочегонные ,</w:t>
      </w:r>
      <w:proofErr w:type="gramEnd"/>
      <w:r w:rsidRPr="00A71118">
        <w:rPr>
          <w:rFonts w:ascii="Times New Roman" w:hAnsi="Times New Roman" w:cs="Times New Roman"/>
          <w:sz w:val="24"/>
          <w:szCs w:val="24"/>
        </w:rPr>
        <w:t xml:space="preserve"> антибактериальные препараты, </w:t>
      </w:r>
      <w:proofErr w:type="spellStart"/>
      <w:r w:rsidRPr="00A71118">
        <w:rPr>
          <w:rFonts w:ascii="Times New Roman" w:hAnsi="Times New Roman" w:cs="Times New Roman"/>
          <w:sz w:val="24"/>
          <w:szCs w:val="24"/>
        </w:rPr>
        <w:t>уросептики</w:t>
      </w:r>
      <w:proofErr w:type="spellEnd"/>
      <w:r w:rsidRPr="00A71118">
        <w:rPr>
          <w:rFonts w:ascii="Times New Roman" w:hAnsi="Times New Roman" w:cs="Times New Roman"/>
          <w:sz w:val="24"/>
          <w:szCs w:val="24"/>
        </w:rPr>
        <w:t>. Следует воздержать от употребления алкоголя и в течение 12 часов до взятия анализа отказаться от половых контактов. Сбор анализа производить в универсальный контейнер. Необходимо тщательно проводить личную гигиену во избежание попадания примесей в состав мочи, но без использования антибактериального мыла. Не следует сдавать анализ во время менструаций и в течение недели после эндоскопической диагностики мочевыводящей системы.</w:t>
      </w:r>
    </w:p>
    <w:sectPr w:rsidR="00D0554B" w:rsidRPr="00A71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C52"/>
    <w:multiLevelType w:val="hybridMultilevel"/>
    <w:tmpl w:val="FE304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F842A4"/>
    <w:multiLevelType w:val="multilevel"/>
    <w:tmpl w:val="B4604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C82600"/>
    <w:multiLevelType w:val="multilevel"/>
    <w:tmpl w:val="2C287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4B196F"/>
    <w:multiLevelType w:val="multilevel"/>
    <w:tmpl w:val="D812D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5F7EBE"/>
    <w:multiLevelType w:val="multilevel"/>
    <w:tmpl w:val="0EA2A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2094042">
    <w:abstractNumId w:val="1"/>
  </w:num>
  <w:num w:numId="2" w16cid:durableId="110441228">
    <w:abstractNumId w:val="0"/>
  </w:num>
  <w:num w:numId="3" w16cid:durableId="225148233">
    <w:abstractNumId w:val="4"/>
  </w:num>
  <w:num w:numId="4" w16cid:durableId="1587760064">
    <w:abstractNumId w:val="2"/>
  </w:num>
  <w:num w:numId="5" w16cid:durableId="1044719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0E"/>
    <w:rsid w:val="001F190E"/>
    <w:rsid w:val="0027494F"/>
    <w:rsid w:val="00A71118"/>
    <w:rsid w:val="00AD289A"/>
    <w:rsid w:val="00AE13DA"/>
    <w:rsid w:val="00C47AA3"/>
    <w:rsid w:val="00D0554B"/>
    <w:rsid w:val="00F7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5ABC"/>
  <w15:chartTrackingRefBased/>
  <w15:docId w15:val="{3154630E-7DDE-408A-A0A0-C4E07F02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54B"/>
    <w:pPr>
      <w:spacing w:after="0" w:line="276" w:lineRule="auto"/>
    </w:pPr>
    <w:rPr>
      <w:rFonts w:ascii="Arial" w:eastAsia="Arial" w:hAnsi="Arial" w:cs="Arial"/>
      <w:kern w:val="0"/>
      <w:lang w:val="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96866">
      <w:bodyDiv w:val="1"/>
      <w:marLeft w:val="0"/>
      <w:marRight w:val="0"/>
      <w:marTop w:val="0"/>
      <w:marBottom w:val="0"/>
      <w:divBdr>
        <w:top w:val="none" w:sz="0" w:space="0" w:color="auto"/>
        <w:left w:val="none" w:sz="0" w:space="0" w:color="auto"/>
        <w:bottom w:val="none" w:sz="0" w:space="0" w:color="auto"/>
        <w:right w:val="none" w:sz="0" w:space="0" w:color="auto"/>
      </w:divBdr>
      <w:divsChild>
        <w:div w:id="1661621006">
          <w:marLeft w:val="168"/>
          <w:marRight w:val="168"/>
          <w:marTop w:val="168"/>
          <w:marBottom w:val="168"/>
          <w:divBdr>
            <w:top w:val="none" w:sz="0" w:space="0" w:color="auto"/>
            <w:left w:val="none" w:sz="0" w:space="0" w:color="auto"/>
            <w:bottom w:val="none" w:sz="0" w:space="0" w:color="auto"/>
            <w:right w:val="none" w:sz="0" w:space="0" w:color="auto"/>
          </w:divBdr>
        </w:div>
        <w:div w:id="1936397733">
          <w:marLeft w:val="168"/>
          <w:marRight w:val="168"/>
          <w:marTop w:val="168"/>
          <w:marBottom w:val="168"/>
          <w:divBdr>
            <w:top w:val="none" w:sz="0" w:space="0" w:color="auto"/>
            <w:left w:val="none" w:sz="0" w:space="0" w:color="auto"/>
            <w:bottom w:val="none" w:sz="0" w:space="0" w:color="auto"/>
            <w:right w:val="none" w:sz="0" w:space="0" w:color="auto"/>
          </w:divBdr>
        </w:div>
        <w:div w:id="2078546864">
          <w:marLeft w:val="168"/>
          <w:marRight w:val="168"/>
          <w:marTop w:val="168"/>
          <w:marBottom w:val="168"/>
          <w:divBdr>
            <w:top w:val="none" w:sz="0" w:space="0" w:color="auto"/>
            <w:left w:val="none" w:sz="0" w:space="0" w:color="auto"/>
            <w:bottom w:val="none" w:sz="0" w:space="0" w:color="auto"/>
            <w:right w:val="none" w:sz="0" w:space="0" w:color="auto"/>
          </w:divBdr>
        </w:div>
        <w:div w:id="992834606">
          <w:marLeft w:val="168"/>
          <w:marRight w:val="168"/>
          <w:marTop w:val="168"/>
          <w:marBottom w:val="168"/>
          <w:divBdr>
            <w:top w:val="none" w:sz="0" w:space="0" w:color="auto"/>
            <w:left w:val="none" w:sz="0" w:space="0" w:color="auto"/>
            <w:bottom w:val="none" w:sz="0" w:space="0" w:color="auto"/>
            <w:right w:val="none" w:sz="0" w:space="0" w:color="auto"/>
          </w:divBdr>
        </w:div>
      </w:divsChild>
    </w:div>
    <w:div w:id="776562265">
      <w:bodyDiv w:val="1"/>
      <w:marLeft w:val="0"/>
      <w:marRight w:val="0"/>
      <w:marTop w:val="0"/>
      <w:marBottom w:val="0"/>
      <w:divBdr>
        <w:top w:val="none" w:sz="0" w:space="0" w:color="auto"/>
        <w:left w:val="none" w:sz="0" w:space="0" w:color="auto"/>
        <w:bottom w:val="none" w:sz="0" w:space="0" w:color="auto"/>
        <w:right w:val="none" w:sz="0" w:space="0" w:color="auto"/>
      </w:divBdr>
      <w:divsChild>
        <w:div w:id="1275362727">
          <w:marLeft w:val="168"/>
          <w:marRight w:val="168"/>
          <w:marTop w:val="168"/>
          <w:marBottom w:val="168"/>
          <w:divBdr>
            <w:top w:val="none" w:sz="0" w:space="0" w:color="auto"/>
            <w:left w:val="none" w:sz="0" w:space="0" w:color="auto"/>
            <w:bottom w:val="none" w:sz="0" w:space="0" w:color="auto"/>
            <w:right w:val="none" w:sz="0" w:space="0" w:color="auto"/>
          </w:divBdr>
        </w:div>
      </w:divsChild>
    </w:div>
    <w:div w:id="1006829683">
      <w:bodyDiv w:val="1"/>
      <w:marLeft w:val="0"/>
      <w:marRight w:val="0"/>
      <w:marTop w:val="0"/>
      <w:marBottom w:val="0"/>
      <w:divBdr>
        <w:top w:val="none" w:sz="0" w:space="0" w:color="auto"/>
        <w:left w:val="none" w:sz="0" w:space="0" w:color="auto"/>
        <w:bottom w:val="none" w:sz="0" w:space="0" w:color="auto"/>
        <w:right w:val="none" w:sz="0" w:space="0" w:color="auto"/>
      </w:divBdr>
      <w:divsChild>
        <w:div w:id="185102529">
          <w:marLeft w:val="168"/>
          <w:marRight w:val="168"/>
          <w:marTop w:val="168"/>
          <w:marBottom w:val="168"/>
          <w:divBdr>
            <w:top w:val="none" w:sz="0" w:space="0" w:color="auto"/>
            <w:left w:val="none" w:sz="0" w:space="0" w:color="auto"/>
            <w:bottom w:val="none" w:sz="0" w:space="0" w:color="auto"/>
            <w:right w:val="none" w:sz="0" w:space="0" w:color="auto"/>
          </w:divBdr>
        </w:div>
      </w:divsChild>
    </w:div>
    <w:div w:id="1790467011">
      <w:bodyDiv w:val="1"/>
      <w:marLeft w:val="0"/>
      <w:marRight w:val="0"/>
      <w:marTop w:val="0"/>
      <w:marBottom w:val="0"/>
      <w:divBdr>
        <w:top w:val="none" w:sz="0" w:space="0" w:color="auto"/>
        <w:left w:val="none" w:sz="0" w:space="0" w:color="auto"/>
        <w:bottom w:val="none" w:sz="0" w:space="0" w:color="auto"/>
        <w:right w:val="none" w:sz="0" w:space="0" w:color="auto"/>
      </w:divBdr>
      <w:divsChild>
        <w:div w:id="1057435711">
          <w:marLeft w:val="168"/>
          <w:marRight w:val="168"/>
          <w:marTop w:val="168"/>
          <w:marBottom w:val="168"/>
          <w:divBdr>
            <w:top w:val="none" w:sz="0" w:space="0" w:color="auto"/>
            <w:left w:val="none" w:sz="0" w:space="0" w:color="auto"/>
            <w:bottom w:val="none" w:sz="0" w:space="0" w:color="auto"/>
            <w:right w:val="none" w:sz="0" w:space="0" w:color="auto"/>
          </w:divBdr>
        </w:div>
      </w:divsChild>
    </w:div>
    <w:div w:id="1879659564">
      <w:bodyDiv w:val="1"/>
      <w:marLeft w:val="0"/>
      <w:marRight w:val="0"/>
      <w:marTop w:val="0"/>
      <w:marBottom w:val="0"/>
      <w:divBdr>
        <w:top w:val="none" w:sz="0" w:space="0" w:color="auto"/>
        <w:left w:val="none" w:sz="0" w:space="0" w:color="auto"/>
        <w:bottom w:val="none" w:sz="0" w:space="0" w:color="auto"/>
        <w:right w:val="none" w:sz="0" w:space="0" w:color="auto"/>
      </w:divBdr>
      <w:divsChild>
        <w:div w:id="565847102">
          <w:marLeft w:val="168"/>
          <w:marRight w:val="168"/>
          <w:marTop w:val="168"/>
          <w:marBottom w:val="168"/>
          <w:divBdr>
            <w:top w:val="none" w:sz="0" w:space="0" w:color="auto"/>
            <w:left w:val="none" w:sz="0" w:space="0" w:color="auto"/>
            <w:bottom w:val="none" w:sz="0" w:space="0" w:color="auto"/>
            <w:right w:val="none" w:sz="0" w:space="0" w:color="auto"/>
          </w:divBdr>
        </w:div>
      </w:divsChild>
    </w:div>
    <w:div w:id="1907687607">
      <w:bodyDiv w:val="1"/>
      <w:marLeft w:val="0"/>
      <w:marRight w:val="0"/>
      <w:marTop w:val="0"/>
      <w:marBottom w:val="0"/>
      <w:divBdr>
        <w:top w:val="none" w:sz="0" w:space="0" w:color="auto"/>
        <w:left w:val="none" w:sz="0" w:space="0" w:color="auto"/>
        <w:bottom w:val="none" w:sz="0" w:space="0" w:color="auto"/>
        <w:right w:val="none" w:sz="0" w:space="0" w:color="auto"/>
      </w:divBdr>
      <w:divsChild>
        <w:div w:id="950747470">
          <w:marLeft w:val="168"/>
          <w:marRight w:val="168"/>
          <w:marTop w:val="168"/>
          <w:marBottom w:val="168"/>
          <w:divBdr>
            <w:top w:val="none" w:sz="0" w:space="0" w:color="auto"/>
            <w:left w:val="none" w:sz="0" w:space="0" w:color="auto"/>
            <w:bottom w:val="none" w:sz="0" w:space="0" w:color="auto"/>
            <w:right w:val="none" w:sz="0" w:space="0" w:color="auto"/>
          </w:divBdr>
        </w:div>
      </w:divsChild>
    </w:div>
    <w:div w:id="1982691478">
      <w:bodyDiv w:val="1"/>
      <w:marLeft w:val="0"/>
      <w:marRight w:val="0"/>
      <w:marTop w:val="0"/>
      <w:marBottom w:val="0"/>
      <w:divBdr>
        <w:top w:val="none" w:sz="0" w:space="0" w:color="auto"/>
        <w:left w:val="none" w:sz="0" w:space="0" w:color="auto"/>
        <w:bottom w:val="none" w:sz="0" w:space="0" w:color="auto"/>
        <w:right w:val="none" w:sz="0" w:space="0" w:color="auto"/>
      </w:divBdr>
      <w:divsChild>
        <w:div w:id="2043824817">
          <w:marLeft w:val="168"/>
          <w:marRight w:val="168"/>
          <w:marTop w:val="168"/>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Юлия</dc:creator>
  <cp:keywords/>
  <dc:description/>
  <cp:lastModifiedBy>Щербакова Юлия</cp:lastModifiedBy>
  <cp:revision>2</cp:revision>
  <dcterms:created xsi:type="dcterms:W3CDTF">2023-03-30T08:56:00Z</dcterms:created>
  <dcterms:modified xsi:type="dcterms:W3CDTF">2023-03-30T08:56:00Z</dcterms:modified>
</cp:coreProperties>
</file>